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40C" w:rsidRPr="00BF740C" w:rsidRDefault="00BF740C" w:rsidP="00BF740C">
      <w:pPr>
        <w:widowControl w:val="0"/>
        <w:autoSpaceDE w:val="0"/>
        <w:adjustRightInd w:val="0"/>
        <w:spacing w:after="0" w:line="239" w:lineRule="auto"/>
        <w:jc w:val="center"/>
        <w:rPr>
          <w:rFonts w:eastAsiaTheme="minorEastAsia" w:cstheme="minorHAnsi"/>
          <w:b/>
          <w:color w:val="FF0000"/>
          <w:sz w:val="28"/>
          <w:szCs w:val="28"/>
          <w:lang w:eastAsia="sl-SI"/>
        </w:rPr>
      </w:pPr>
      <w:r w:rsidRPr="00BF740C">
        <w:rPr>
          <w:rFonts w:eastAsiaTheme="minorEastAsia" w:cstheme="minorHAnsi"/>
          <w:b/>
          <w:color w:val="FF0000"/>
          <w:sz w:val="28"/>
          <w:szCs w:val="28"/>
          <w:lang w:eastAsia="sl-SI"/>
        </w:rPr>
        <w:t>KRITERIJI BIOLOGIJA 8 in 9,  NARAVOSLOVJE 6 in 7</w:t>
      </w:r>
    </w:p>
    <w:p w:rsidR="00DE3D4A" w:rsidRDefault="00DE3D4A" w:rsidP="00DE3D4A">
      <w:pPr>
        <w:widowControl w:val="0"/>
        <w:autoSpaceDE w:val="0"/>
        <w:adjustRightInd w:val="0"/>
        <w:spacing w:after="0" w:line="239" w:lineRule="auto"/>
        <w:rPr>
          <w:rFonts w:ascii="Comic Sans MS" w:eastAsiaTheme="minorEastAsia" w:hAnsi="Comic Sans MS" w:cs="Comic Sans MS"/>
          <w:b/>
          <w:bCs/>
          <w:color w:val="0070C0"/>
          <w:u w:val="single"/>
          <w:lang w:eastAsia="sl-SI"/>
        </w:rPr>
      </w:pPr>
    </w:p>
    <w:p w:rsidR="00DE3D4A" w:rsidRPr="00BF740C" w:rsidRDefault="00DE3D4A" w:rsidP="00DE3D4A">
      <w:pPr>
        <w:spacing w:after="0" w:line="240" w:lineRule="auto"/>
        <w:jc w:val="center"/>
        <w:rPr>
          <w:rFonts w:eastAsiaTheme="minorEastAsia" w:cstheme="minorHAnsi"/>
          <w:color w:val="92D050"/>
          <w:sz w:val="24"/>
          <w:szCs w:val="24"/>
          <w:lang w:eastAsia="sl-SI"/>
        </w:rPr>
      </w:pPr>
      <w:r w:rsidRPr="00BF740C">
        <w:rPr>
          <w:rFonts w:eastAsiaTheme="minorEastAsia" w:cstheme="minorHAnsi"/>
          <w:b/>
          <w:color w:val="92D050"/>
          <w:sz w:val="24"/>
          <w:szCs w:val="24"/>
          <w:lang w:eastAsia="sl-SI"/>
        </w:rPr>
        <w:t>NAVODILA ZA IZDELAVO HERBARIJA</w:t>
      </w:r>
      <w:r w:rsidR="00BF740C" w:rsidRPr="00BF740C">
        <w:rPr>
          <w:rFonts w:eastAsiaTheme="minorEastAsia" w:cstheme="minorHAnsi"/>
          <w:b/>
          <w:color w:val="92D050"/>
          <w:sz w:val="24"/>
          <w:szCs w:val="24"/>
          <w:lang w:eastAsia="sl-SI"/>
        </w:rPr>
        <w:t xml:space="preserve"> – NAR 6</w:t>
      </w:r>
    </w:p>
    <w:p w:rsidR="00DE3D4A" w:rsidRPr="00D41FA3" w:rsidRDefault="00DE3D4A" w:rsidP="00DE3D4A">
      <w:pPr>
        <w:spacing w:after="0" w:line="240" w:lineRule="auto"/>
        <w:rPr>
          <w:rFonts w:eastAsiaTheme="minorEastAsia" w:cstheme="minorHAnsi"/>
          <w:sz w:val="24"/>
          <w:szCs w:val="24"/>
          <w:lang w:eastAsia="sl-SI"/>
        </w:rPr>
      </w:pPr>
    </w:p>
    <w:p w:rsidR="00DE3D4A" w:rsidRPr="00D41FA3" w:rsidRDefault="00DE3D4A" w:rsidP="00DE3D4A">
      <w:pPr>
        <w:spacing w:after="0" w:line="240" w:lineRule="auto"/>
        <w:rPr>
          <w:rFonts w:eastAsiaTheme="minorEastAsia" w:cstheme="minorHAnsi"/>
          <w:color w:val="FF0000"/>
          <w:sz w:val="24"/>
          <w:szCs w:val="24"/>
          <w:u w:val="single"/>
          <w:lang w:eastAsia="sl-SI"/>
        </w:rPr>
      </w:pPr>
      <w:r w:rsidRPr="00D41FA3">
        <w:rPr>
          <w:rFonts w:eastAsiaTheme="minorEastAsia" w:cstheme="minorHAnsi"/>
          <w:color w:val="FF0000"/>
          <w:sz w:val="24"/>
          <w:szCs w:val="24"/>
          <w:u w:val="single"/>
          <w:lang w:eastAsia="sl-SI"/>
        </w:rPr>
        <w:t xml:space="preserve">NABIRANJE RASTLIN </w:t>
      </w:r>
    </w:p>
    <w:p w:rsidR="00DE3D4A" w:rsidRPr="00D41FA3" w:rsidRDefault="00DE3D4A" w:rsidP="00DE3D4A">
      <w:pPr>
        <w:numPr>
          <w:ilvl w:val="0"/>
          <w:numId w:val="9"/>
        </w:numPr>
        <w:spacing w:after="0" w:line="240" w:lineRule="auto"/>
        <w:jc w:val="both"/>
        <w:rPr>
          <w:rFonts w:eastAsiaTheme="minorEastAsia" w:cstheme="minorHAnsi"/>
          <w:sz w:val="24"/>
          <w:szCs w:val="24"/>
          <w:lang w:eastAsia="sl-SI"/>
        </w:rPr>
      </w:pPr>
      <w:r w:rsidRPr="00D41FA3">
        <w:rPr>
          <w:rFonts w:eastAsiaTheme="minorEastAsia" w:cstheme="minorHAnsi"/>
          <w:sz w:val="24"/>
          <w:szCs w:val="24"/>
          <w:lang w:eastAsia="sl-SI"/>
        </w:rPr>
        <w:t>Izberi dinamičen teren (travnik ali gozd</w:t>
      </w:r>
      <w:r>
        <w:rPr>
          <w:rFonts w:eastAsiaTheme="minorEastAsia" w:cstheme="minorHAnsi"/>
          <w:sz w:val="24"/>
          <w:szCs w:val="24"/>
          <w:lang w:eastAsia="sl-SI"/>
        </w:rPr>
        <w:t>).</w:t>
      </w:r>
    </w:p>
    <w:p w:rsidR="00DE3D4A" w:rsidRPr="00D41FA3" w:rsidRDefault="00DE3D4A" w:rsidP="00DE3D4A">
      <w:pPr>
        <w:numPr>
          <w:ilvl w:val="0"/>
          <w:numId w:val="9"/>
        </w:numPr>
        <w:spacing w:after="0" w:line="240" w:lineRule="auto"/>
        <w:jc w:val="both"/>
        <w:rPr>
          <w:rFonts w:eastAsiaTheme="minorEastAsia" w:cstheme="minorHAnsi"/>
          <w:sz w:val="24"/>
          <w:szCs w:val="24"/>
          <w:lang w:eastAsia="sl-SI"/>
        </w:rPr>
      </w:pPr>
      <w:r w:rsidRPr="00D41FA3">
        <w:rPr>
          <w:rFonts w:eastAsiaTheme="minorEastAsia" w:cstheme="minorHAnsi"/>
          <w:sz w:val="24"/>
          <w:szCs w:val="24"/>
          <w:lang w:eastAsia="sl-SI"/>
        </w:rPr>
        <w:t xml:space="preserve">Naberi </w:t>
      </w:r>
      <w:r w:rsidRPr="00D41FA3">
        <w:rPr>
          <w:rFonts w:eastAsiaTheme="minorEastAsia" w:cstheme="minorHAnsi"/>
          <w:sz w:val="24"/>
          <w:szCs w:val="24"/>
          <w:u w:val="single"/>
          <w:lang w:eastAsia="sl-SI"/>
        </w:rPr>
        <w:t xml:space="preserve">vsaj 20 različnih rastlin </w:t>
      </w:r>
      <w:r w:rsidRPr="00D41FA3">
        <w:rPr>
          <w:rFonts w:eastAsiaTheme="minorEastAsia" w:cstheme="minorHAnsi"/>
          <w:sz w:val="24"/>
          <w:szCs w:val="24"/>
          <w:lang w:eastAsia="sl-SI"/>
        </w:rPr>
        <w:t>(ne več kot 30)</w:t>
      </w:r>
      <w:r w:rsidRPr="00D41FA3">
        <w:rPr>
          <w:rFonts w:eastAsiaTheme="minorEastAsia" w:cstheme="minorHAnsi"/>
          <w:sz w:val="24"/>
          <w:szCs w:val="24"/>
          <w:u w:val="single"/>
          <w:lang w:eastAsia="sl-SI"/>
        </w:rPr>
        <w:t xml:space="preserve"> iz najmanj 5 različnih družin</w:t>
      </w:r>
      <w:r w:rsidRPr="00D41FA3">
        <w:rPr>
          <w:rFonts w:eastAsiaTheme="minorEastAsia" w:cstheme="minorHAnsi"/>
          <w:sz w:val="24"/>
          <w:szCs w:val="24"/>
          <w:lang w:eastAsia="sl-SI"/>
        </w:rPr>
        <w:t xml:space="preserve"> (npr. </w:t>
      </w:r>
      <w:r w:rsidRPr="00D41FA3">
        <w:rPr>
          <w:rFonts w:eastAsiaTheme="minorEastAsia" w:cstheme="minorHAnsi"/>
          <w:i/>
          <w:sz w:val="24"/>
          <w:szCs w:val="24"/>
          <w:lang w:eastAsia="sl-SI"/>
        </w:rPr>
        <w:t>Metuljnice, Rožnice</w:t>
      </w:r>
      <w:r w:rsidRPr="00D41FA3">
        <w:rPr>
          <w:rFonts w:eastAsiaTheme="minorEastAsia" w:cstheme="minorHAnsi"/>
          <w:sz w:val="24"/>
          <w:szCs w:val="24"/>
          <w:lang w:eastAsia="sl-SI"/>
        </w:rPr>
        <w:t xml:space="preserve">…) Ne nabiraj rastlin, ki jih ne misliš uporabiti. Izogibaj se nabiranju redkih in ogroženih vrst. Podatki o njih so zbrani v »Rdečem seznamu«. V herbariju naj ne bo gojenih vrst (vrtnih in parkovnih). </w:t>
      </w:r>
    </w:p>
    <w:p w:rsidR="00DE3D4A" w:rsidRPr="00D41FA3" w:rsidRDefault="00DE3D4A" w:rsidP="00DE3D4A">
      <w:pPr>
        <w:numPr>
          <w:ilvl w:val="0"/>
          <w:numId w:val="9"/>
        </w:numPr>
        <w:spacing w:after="0" w:line="240" w:lineRule="auto"/>
        <w:jc w:val="both"/>
        <w:rPr>
          <w:rFonts w:eastAsiaTheme="minorEastAsia" w:cstheme="minorHAnsi"/>
          <w:sz w:val="24"/>
          <w:szCs w:val="24"/>
          <w:lang w:eastAsia="sl-SI"/>
        </w:rPr>
      </w:pPr>
      <w:r w:rsidRPr="00D41FA3">
        <w:rPr>
          <w:rFonts w:eastAsiaTheme="minorEastAsia" w:cstheme="minorHAnsi"/>
          <w:sz w:val="24"/>
          <w:szCs w:val="24"/>
          <w:lang w:eastAsia="sl-SI"/>
        </w:rPr>
        <w:t xml:space="preserve">Primeren čas za nabiranje je od konca aprila, ko zacvetijo poleg že splošno znanih spomladanskih vrst še druge rastline. Rastline naj bodo </w:t>
      </w:r>
      <w:r w:rsidRPr="00D41FA3">
        <w:rPr>
          <w:rFonts w:eastAsiaTheme="minorEastAsia" w:cstheme="minorHAnsi"/>
          <w:sz w:val="24"/>
          <w:szCs w:val="24"/>
          <w:u w:val="single"/>
          <w:lang w:eastAsia="sl-SI"/>
        </w:rPr>
        <w:t>v razcvetu</w:t>
      </w:r>
      <w:r w:rsidRPr="00D41FA3">
        <w:rPr>
          <w:rFonts w:eastAsiaTheme="minorEastAsia" w:cstheme="minorHAnsi"/>
          <w:sz w:val="24"/>
          <w:szCs w:val="24"/>
          <w:lang w:eastAsia="sl-SI"/>
        </w:rPr>
        <w:t xml:space="preserve">, zelišča ali </w:t>
      </w:r>
      <w:proofErr w:type="spellStart"/>
      <w:r w:rsidRPr="00D41FA3">
        <w:rPr>
          <w:rFonts w:eastAsiaTheme="minorEastAsia" w:cstheme="minorHAnsi"/>
          <w:sz w:val="24"/>
          <w:szCs w:val="24"/>
          <w:lang w:eastAsia="sl-SI"/>
        </w:rPr>
        <w:t>polgrmičke</w:t>
      </w:r>
      <w:proofErr w:type="spellEnd"/>
      <w:r w:rsidRPr="00D41FA3">
        <w:rPr>
          <w:rFonts w:eastAsiaTheme="minorEastAsia" w:cstheme="minorHAnsi"/>
          <w:sz w:val="24"/>
          <w:szCs w:val="24"/>
          <w:lang w:eastAsia="sl-SI"/>
        </w:rPr>
        <w:t xml:space="preserve"> nabiramo </w:t>
      </w:r>
      <w:r w:rsidRPr="00D41FA3">
        <w:rPr>
          <w:rFonts w:eastAsiaTheme="minorEastAsia" w:cstheme="minorHAnsi"/>
          <w:sz w:val="24"/>
          <w:szCs w:val="24"/>
          <w:u w:val="single"/>
          <w:lang w:eastAsia="sl-SI"/>
        </w:rPr>
        <w:t>cele</w:t>
      </w:r>
      <w:r w:rsidRPr="00D41FA3">
        <w:rPr>
          <w:rFonts w:eastAsiaTheme="minorEastAsia" w:cstheme="minorHAnsi"/>
          <w:sz w:val="24"/>
          <w:szCs w:val="24"/>
          <w:lang w:eastAsia="sl-SI"/>
        </w:rPr>
        <w:t xml:space="preserve"> (korenina – očisti, steblo, list, cvet), pri grmih in drevesih pa natrgamo le poganjke s cvetovi. Lahko nabereš tudi praprotnice. Uporabi lopatko ali motiko, lahko pa uporabiš star nož z močnim rezilom.</w:t>
      </w:r>
    </w:p>
    <w:p w:rsidR="00DE3D4A" w:rsidRPr="00D41FA3" w:rsidRDefault="00DE3D4A" w:rsidP="00DE3D4A">
      <w:pPr>
        <w:numPr>
          <w:ilvl w:val="0"/>
          <w:numId w:val="9"/>
        </w:numPr>
        <w:spacing w:after="0" w:line="240" w:lineRule="auto"/>
        <w:jc w:val="both"/>
        <w:rPr>
          <w:rFonts w:eastAsiaTheme="minorEastAsia" w:cstheme="minorHAnsi"/>
          <w:sz w:val="24"/>
          <w:szCs w:val="24"/>
          <w:lang w:eastAsia="sl-SI"/>
        </w:rPr>
      </w:pPr>
      <w:r w:rsidRPr="00D41FA3">
        <w:rPr>
          <w:rFonts w:eastAsiaTheme="minorEastAsia" w:cstheme="minorHAnsi"/>
          <w:sz w:val="24"/>
          <w:szCs w:val="24"/>
          <w:lang w:eastAsia="sl-SI"/>
        </w:rPr>
        <w:t xml:space="preserve">Nabrane rastline (lahko več primerov iste vrste) naj se </w:t>
      </w:r>
      <w:proofErr w:type="spellStart"/>
      <w:r w:rsidRPr="00D41FA3">
        <w:rPr>
          <w:rFonts w:eastAsiaTheme="minorEastAsia" w:cstheme="minorHAnsi"/>
          <w:sz w:val="24"/>
          <w:szCs w:val="24"/>
          <w:u w:val="single"/>
          <w:lang w:eastAsia="sl-SI"/>
        </w:rPr>
        <w:t>čimmanj</w:t>
      </w:r>
      <w:proofErr w:type="spellEnd"/>
      <w:r w:rsidRPr="00D41FA3">
        <w:rPr>
          <w:rFonts w:eastAsiaTheme="minorEastAsia" w:cstheme="minorHAnsi"/>
          <w:sz w:val="24"/>
          <w:szCs w:val="24"/>
          <w:u w:val="single"/>
          <w:lang w:eastAsia="sl-SI"/>
        </w:rPr>
        <w:t xml:space="preserve"> osušijo</w:t>
      </w:r>
      <w:r w:rsidRPr="00D41FA3">
        <w:rPr>
          <w:rFonts w:eastAsiaTheme="minorEastAsia" w:cstheme="minorHAnsi"/>
          <w:sz w:val="24"/>
          <w:szCs w:val="24"/>
          <w:lang w:eastAsia="sl-SI"/>
        </w:rPr>
        <w:t xml:space="preserve">. Spravi jih v terensko PVC </w:t>
      </w:r>
      <w:r w:rsidRPr="00D41FA3">
        <w:rPr>
          <w:rFonts w:eastAsiaTheme="minorEastAsia" w:cstheme="minorHAnsi"/>
          <w:sz w:val="24"/>
          <w:szCs w:val="24"/>
          <w:u w:val="single"/>
          <w:lang w:eastAsia="sl-SI"/>
        </w:rPr>
        <w:t>vrečko</w:t>
      </w:r>
      <w:r w:rsidRPr="00D41FA3">
        <w:rPr>
          <w:rFonts w:eastAsiaTheme="minorEastAsia" w:cstheme="minorHAnsi"/>
          <w:sz w:val="24"/>
          <w:szCs w:val="24"/>
          <w:lang w:eastAsia="sl-SI"/>
        </w:rPr>
        <w:t>, lahko jih vložiš med pole časopisnega papirja (bolj zamudno) ali pa  v kartonasto škatlo. Zapiši si podatke, ki jih boš potreboval-a za izdelavo etikete.</w:t>
      </w:r>
    </w:p>
    <w:p w:rsidR="00DE3D4A" w:rsidRPr="00D41FA3" w:rsidRDefault="00DE3D4A" w:rsidP="00DE3D4A">
      <w:pPr>
        <w:spacing w:after="0" w:line="240" w:lineRule="auto"/>
        <w:rPr>
          <w:rFonts w:eastAsiaTheme="minorEastAsia" w:cstheme="minorHAnsi"/>
          <w:color w:val="FF0000"/>
          <w:sz w:val="24"/>
          <w:szCs w:val="24"/>
          <w:u w:val="single"/>
          <w:lang w:eastAsia="sl-SI"/>
        </w:rPr>
      </w:pPr>
      <w:r w:rsidRPr="00D41FA3">
        <w:rPr>
          <w:rFonts w:eastAsiaTheme="minorEastAsia" w:cstheme="minorHAnsi"/>
          <w:color w:val="FF0000"/>
          <w:sz w:val="24"/>
          <w:szCs w:val="24"/>
          <w:u w:val="single"/>
          <w:lang w:eastAsia="sl-SI"/>
        </w:rPr>
        <w:t>DOLOČANJE VRSTE IN DRUŽINE</w:t>
      </w:r>
    </w:p>
    <w:p w:rsidR="00DE3D4A" w:rsidRPr="00D41FA3" w:rsidRDefault="00DE3D4A" w:rsidP="00DE3D4A">
      <w:pPr>
        <w:numPr>
          <w:ilvl w:val="0"/>
          <w:numId w:val="9"/>
        </w:numPr>
        <w:spacing w:after="0" w:line="240" w:lineRule="auto"/>
        <w:jc w:val="both"/>
        <w:rPr>
          <w:rFonts w:eastAsiaTheme="minorEastAsia" w:cstheme="minorHAnsi"/>
          <w:sz w:val="24"/>
          <w:szCs w:val="24"/>
          <w:lang w:eastAsia="sl-SI"/>
        </w:rPr>
      </w:pPr>
      <w:r w:rsidRPr="00D41FA3">
        <w:rPr>
          <w:rFonts w:eastAsiaTheme="minorEastAsia" w:cstheme="minorHAnsi"/>
          <w:sz w:val="24"/>
          <w:szCs w:val="24"/>
          <w:lang w:eastAsia="sl-SI"/>
        </w:rPr>
        <w:t xml:space="preserve">Rastline </w:t>
      </w:r>
      <w:r w:rsidRPr="00D41FA3">
        <w:rPr>
          <w:rFonts w:eastAsiaTheme="minorEastAsia" w:cstheme="minorHAnsi"/>
          <w:sz w:val="24"/>
          <w:szCs w:val="24"/>
          <w:u w:val="single"/>
          <w:lang w:eastAsia="sl-SI"/>
        </w:rPr>
        <w:t>določi</w:t>
      </w:r>
      <w:r w:rsidRPr="00D41FA3">
        <w:rPr>
          <w:rFonts w:eastAsiaTheme="minorEastAsia" w:cstheme="minorHAnsi"/>
          <w:sz w:val="24"/>
          <w:szCs w:val="24"/>
          <w:lang w:eastAsia="sl-SI"/>
        </w:rPr>
        <w:t xml:space="preserve"> s slikovnimi določevalnimi ključi. </w:t>
      </w:r>
      <w:r w:rsidRPr="00D41FA3">
        <w:rPr>
          <w:rFonts w:eastAsiaTheme="minorEastAsia" w:cstheme="minorHAnsi"/>
          <w:sz w:val="24"/>
          <w:szCs w:val="24"/>
          <w:u w:val="single"/>
          <w:lang w:eastAsia="sl-SI"/>
        </w:rPr>
        <w:t>Preveriš</w:t>
      </w:r>
      <w:r w:rsidRPr="00D41FA3">
        <w:rPr>
          <w:rFonts w:eastAsiaTheme="minorEastAsia" w:cstheme="minorHAnsi"/>
          <w:sz w:val="24"/>
          <w:szCs w:val="24"/>
          <w:lang w:eastAsia="sl-SI"/>
        </w:rPr>
        <w:t xml:space="preserve"> jih lahko tudi na internetu. Ključ si lahko sposodiš v knjižnici. Če želiš se lahko preizkusiš tudi z Malo Floro Slovenije. Lupe, pincete, britvice… si lahko sposodiš pri učiteljici naravoslovja (največ za dva dni).</w:t>
      </w:r>
    </w:p>
    <w:p w:rsidR="00DE3D4A" w:rsidRPr="00D41FA3" w:rsidRDefault="00DE3D4A" w:rsidP="00DE3D4A">
      <w:pPr>
        <w:spacing w:after="0" w:line="240" w:lineRule="auto"/>
        <w:rPr>
          <w:rFonts w:eastAsiaTheme="minorEastAsia" w:cstheme="minorHAnsi"/>
          <w:color w:val="FF0000"/>
          <w:sz w:val="24"/>
          <w:szCs w:val="24"/>
          <w:u w:val="single"/>
          <w:lang w:eastAsia="sl-SI"/>
        </w:rPr>
      </w:pPr>
      <w:r w:rsidRPr="00D41FA3">
        <w:rPr>
          <w:rFonts w:eastAsiaTheme="minorEastAsia" w:cstheme="minorHAnsi"/>
          <w:color w:val="FF0000"/>
          <w:sz w:val="24"/>
          <w:szCs w:val="24"/>
          <w:u w:val="single"/>
          <w:lang w:eastAsia="sl-SI"/>
        </w:rPr>
        <w:t>IZDELAVA HERBARIJA</w:t>
      </w:r>
    </w:p>
    <w:p w:rsidR="00DE3D4A" w:rsidRPr="00D41FA3" w:rsidRDefault="00DE3D4A" w:rsidP="00DE3D4A">
      <w:pPr>
        <w:numPr>
          <w:ilvl w:val="0"/>
          <w:numId w:val="9"/>
        </w:numPr>
        <w:spacing w:after="0" w:line="240" w:lineRule="auto"/>
        <w:jc w:val="both"/>
        <w:rPr>
          <w:rFonts w:eastAsiaTheme="minorEastAsia" w:cstheme="minorHAnsi"/>
          <w:sz w:val="24"/>
          <w:szCs w:val="24"/>
          <w:lang w:eastAsia="sl-SI"/>
        </w:rPr>
      </w:pPr>
      <w:proofErr w:type="spellStart"/>
      <w:r w:rsidRPr="00D41FA3">
        <w:rPr>
          <w:rFonts w:eastAsiaTheme="minorEastAsia" w:cstheme="minorHAnsi"/>
          <w:sz w:val="24"/>
          <w:szCs w:val="24"/>
          <w:u w:val="single"/>
          <w:lang w:eastAsia="sl-SI"/>
        </w:rPr>
        <w:t>Prešanje</w:t>
      </w:r>
      <w:proofErr w:type="spellEnd"/>
      <w:r w:rsidRPr="00D41FA3">
        <w:rPr>
          <w:rFonts w:eastAsiaTheme="minorEastAsia" w:cstheme="minorHAnsi"/>
          <w:sz w:val="24"/>
          <w:szCs w:val="24"/>
          <w:lang w:eastAsia="sl-SI"/>
        </w:rPr>
        <w:t xml:space="preserve">: rastline </w:t>
      </w:r>
      <w:r w:rsidRPr="00D41FA3">
        <w:rPr>
          <w:rFonts w:eastAsiaTheme="minorEastAsia" w:cstheme="minorHAnsi"/>
          <w:sz w:val="24"/>
          <w:szCs w:val="24"/>
          <w:u w:val="single"/>
          <w:lang w:eastAsia="sl-SI"/>
        </w:rPr>
        <w:t>posuši</w:t>
      </w:r>
      <w:r w:rsidRPr="00D41FA3">
        <w:rPr>
          <w:rFonts w:eastAsiaTheme="minorEastAsia" w:cstheme="minorHAnsi"/>
          <w:sz w:val="24"/>
          <w:szCs w:val="24"/>
          <w:lang w:eastAsia="sl-SI"/>
        </w:rPr>
        <w:t xml:space="preserve"> med polami časopisnega papirja, ki ga obtežiš s težkimi knjigami (cca </w:t>
      </w:r>
      <w:smartTag w:uri="urn:schemas-microsoft-com:office:smarttags" w:element="metricconverter">
        <w:smartTagPr>
          <w:attr w:name="ProductID" w:val="10 kg"/>
        </w:smartTagPr>
        <w:r w:rsidRPr="00D41FA3">
          <w:rPr>
            <w:rFonts w:eastAsiaTheme="minorEastAsia" w:cstheme="minorHAnsi"/>
            <w:sz w:val="24"/>
            <w:szCs w:val="24"/>
            <w:lang w:eastAsia="sl-SI"/>
          </w:rPr>
          <w:t>10 kg</w:t>
        </w:r>
      </w:smartTag>
      <w:r w:rsidRPr="00D41FA3">
        <w:rPr>
          <w:rFonts w:eastAsiaTheme="minorEastAsia" w:cstheme="minorHAnsi"/>
          <w:sz w:val="24"/>
          <w:szCs w:val="24"/>
          <w:lang w:eastAsia="sl-SI"/>
        </w:rPr>
        <w:t>). Sušilni papir menjaj (en teden vsak dan), da se rastline čim hitreje posušijo in ohranijo lepše barve. Ko rastline vlagaš, pazi, da so čim lepše položene in niso zmečkane. Občutljive dele (npr. velike cvetove) lahko obložiš z listi toaletnega papirja, da se lepše posušijo in se ne prilepijo na sušilni papir. Rastline se večinoma posušijo v enem tednu.</w:t>
      </w:r>
    </w:p>
    <w:p w:rsidR="00DE3D4A" w:rsidRPr="00D41FA3" w:rsidRDefault="00DE3D4A" w:rsidP="00DE3D4A">
      <w:pPr>
        <w:numPr>
          <w:ilvl w:val="0"/>
          <w:numId w:val="9"/>
        </w:numPr>
        <w:spacing w:after="0" w:line="240" w:lineRule="auto"/>
        <w:jc w:val="both"/>
        <w:rPr>
          <w:rFonts w:eastAsiaTheme="minorEastAsia" w:cstheme="minorHAnsi"/>
          <w:sz w:val="24"/>
          <w:szCs w:val="24"/>
          <w:lang w:eastAsia="sl-SI"/>
        </w:rPr>
      </w:pPr>
      <w:r w:rsidRPr="00D41FA3">
        <w:rPr>
          <w:rFonts w:eastAsiaTheme="minorEastAsia" w:cstheme="minorHAnsi"/>
          <w:sz w:val="24"/>
          <w:szCs w:val="24"/>
          <w:lang w:eastAsia="sl-SI"/>
        </w:rPr>
        <w:t>Rastlina naj bo cela. Če je prevelika, jo razreži ali prelomi. Pritrdi jo na polo tršega papirja, ki naj ne bo večja od A3.  Najprimernejši način je s papirnatimi trakovi, ki jih na koncu namažeš z lepilom, ne smeš pa lepiti s selotejpom.</w:t>
      </w:r>
    </w:p>
    <w:p w:rsidR="00DE3D4A" w:rsidRPr="00D41FA3" w:rsidRDefault="00DE3D4A" w:rsidP="00DE3D4A">
      <w:pPr>
        <w:numPr>
          <w:ilvl w:val="0"/>
          <w:numId w:val="9"/>
        </w:numPr>
        <w:spacing w:after="0" w:line="240" w:lineRule="auto"/>
        <w:jc w:val="both"/>
        <w:rPr>
          <w:rFonts w:eastAsiaTheme="minorEastAsia" w:cstheme="minorHAnsi"/>
          <w:sz w:val="24"/>
          <w:szCs w:val="24"/>
          <w:lang w:eastAsia="sl-SI"/>
        </w:rPr>
      </w:pPr>
      <w:r w:rsidRPr="00D41FA3">
        <w:rPr>
          <w:rFonts w:eastAsiaTheme="minorEastAsia" w:cstheme="minorHAnsi"/>
          <w:sz w:val="24"/>
          <w:szCs w:val="24"/>
          <w:lang w:eastAsia="sl-SI"/>
        </w:rPr>
        <w:t xml:space="preserve">Rastline v herbarij razvrsti po </w:t>
      </w:r>
      <w:r w:rsidRPr="00D41FA3">
        <w:rPr>
          <w:rFonts w:eastAsiaTheme="minorEastAsia" w:cstheme="minorHAnsi"/>
          <w:sz w:val="24"/>
          <w:szCs w:val="24"/>
          <w:u w:val="single"/>
          <w:lang w:eastAsia="sl-SI"/>
        </w:rPr>
        <w:t>abecedi</w:t>
      </w:r>
      <w:r w:rsidRPr="00D41FA3">
        <w:rPr>
          <w:rFonts w:eastAsiaTheme="minorEastAsia" w:cstheme="minorHAnsi"/>
          <w:sz w:val="24"/>
          <w:szCs w:val="24"/>
          <w:lang w:eastAsia="sl-SI"/>
        </w:rPr>
        <w:t xml:space="preserve"> družin, pri čemer naj bodo rastline znotraj družin tudi razporejene po abecedi. Naredi si večjo zalogo rastlin, v herbarij daj pa le tiste, za katere si prepričan-a, da so pravilno določene.</w:t>
      </w:r>
    </w:p>
    <w:p w:rsidR="00DE3D4A" w:rsidRPr="00D41FA3" w:rsidRDefault="00DE3D4A" w:rsidP="00DE3D4A">
      <w:pPr>
        <w:numPr>
          <w:ilvl w:val="0"/>
          <w:numId w:val="9"/>
        </w:numPr>
        <w:spacing w:after="0" w:line="240" w:lineRule="auto"/>
        <w:jc w:val="both"/>
        <w:rPr>
          <w:rFonts w:eastAsiaTheme="minorEastAsia" w:cstheme="minorHAnsi"/>
          <w:sz w:val="24"/>
          <w:szCs w:val="24"/>
          <w:lang w:eastAsia="sl-SI"/>
        </w:rPr>
      </w:pPr>
      <w:r w:rsidRPr="00D41FA3">
        <w:rPr>
          <w:rFonts w:eastAsiaTheme="minorEastAsia" w:cstheme="minorHAnsi"/>
          <w:sz w:val="24"/>
          <w:szCs w:val="24"/>
          <w:lang w:eastAsia="sl-SI"/>
        </w:rPr>
        <w:t xml:space="preserve">Vsak list mora imeti </w:t>
      </w:r>
      <w:r w:rsidRPr="00D41FA3">
        <w:rPr>
          <w:rFonts w:eastAsiaTheme="minorEastAsia" w:cstheme="minorHAnsi"/>
          <w:sz w:val="24"/>
          <w:szCs w:val="24"/>
          <w:u w:val="single"/>
          <w:lang w:eastAsia="sl-SI"/>
        </w:rPr>
        <w:t>etiketo</w:t>
      </w:r>
      <w:r w:rsidRPr="00D41FA3">
        <w:rPr>
          <w:rFonts w:eastAsiaTheme="minorEastAsia" w:cstheme="minorHAnsi"/>
          <w:sz w:val="24"/>
          <w:szCs w:val="24"/>
          <w:lang w:eastAsia="sl-SI"/>
        </w:rPr>
        <w:t xml:space="preserve"> na kateri je zapisano </w:t>
      </w:r>
      <w:r w:rsidRPr="00D41FA3">
        <w:rPr>
          <w:rFonts w:eastAsiaTheme="minorEastAsia" w:cstheme="minorHAnsi"/>
          <w:i/>
          <w:sz w:val="24"/>
          <w:szCs w:val="24"/>
          <w:lang w:eastAsia="sl-SI"/>
        </w:rPr>
        <w:t>latinsko</w:t>
      </w:r>
      <w:r w:rsidRPr="00D41FA3">
        <w:rPr>
          <w:rFonts w:eastAsiaTheme="minorEastAsia" w:cstheme="minorHAnsi"/>
          <w:sz w:val="24"/>
          <w:szCs w:val="24"/>
          <w:lang w:eastAsia="sl-SI"/>
        </w:rPr>
        <w:t xml:space="preserve"> (ležeče) in slovensko ime vrste in družine, kraj rastišča, opis rastišča, datum nabiranja in ime ter priimek nabiralca (lahko jo oblikuješ po svoje). Vsaka herbarijska pola naj bo tudi podpisana.</w:t>
      </w:r>
    </w:p>
    <w:p w:rsidR="00DE3D4A" w:rsidRPr="00D41FA3" w:rsidRDefault="00DE3D4A" w:rsidP="00DE3D4A">
      <w:pPr>
        <w:numPr>
          <w:ilvl w:val="0"/>
          <w:numId w:val="9"/>
        </w:numPr>
        <w:spacing w:after="0" w:line="240" w:lineRule="auto"/>
        <w:jc w:val="both"/>
        <w:rPr>
          <w:rFonts w:eastAsiaTheme="minorEastAsia" w:cstheme="minorHAnsi"/>
          <w:sz w:val="24"/>
          <w:szCs w:val="24"/>
          <w:lang w:eastAsia="sl-SI"/>
        </w:rPr>
      </w:pPr>
      <w:r w:rsidRPr="00D41FA3">
        <w:rPr>
          <w:rFonts w:eastAsiaTheme="minorEastAsia" w:cstheme="minorHAnsi"/>
          <w:sz w:val="24"/>
          <w:szCs w:val="24"/>
          <w:lang w:eastAsia="sl-SI"/>
        </w:rPr>
        <w:t>Priloži seznam rastlin v herbariju.</w:t>
      </w:r>
    </w:p>
    <w:p w:rsidR="00DE3D4A" w:rsidRPr="00D41FA3" w:rsidRDefault="00DE3D4A" w:rsidP="00DE3D4A">
      <w:pPr>
        <w:numPr>
          <w:ilvl w:val="0"/>
          <w:numId w:val="9"/>
        </w:numPr>
        <w:spacing w:after="0" w:line="240" w:lineRule="auto"/>
        <w:jc w:val="both"/>
        <w:rPr>
          <w:rFonts w:eastAsiaTheme="minorEastAsia" w:cstheme="minorHAnsi"/>
          <w:sz w:val="24"/>
          <w:szCs w:val="24"/>
          <w:lang w:eastAsia="sl-SI"/>
        </w:rPr>
      </w:pPr>
      <w:r w:rsidRPr="00D41FA3">
        <w:rPr>
          <w:rFonts w:eastAsiaTheme="minorEastAsia" w:cstheme="minorHAnsi"/>
          <w:sz w:val="24"/>
          <w:szCs w:val="24"/>
          <w:lang w:eastAsia="sl-SI"/>
        </w:rPr>
        <w:t xml:space="preserve">Izdelaj naslovnico, lahko tudi platnice herbarija. </w:t>
      </w:r>
    </w:p>
    <w:p w:rsidR="00DE3D4A" w:rsidRPr="00D41FA3" w:rsidRDefault="00DE3D4A" w:rsidP="00DE3D4A">
      <w:pPr>
        <w:numPr>
          <w:ilvl w:val="0"/>
          <w:numId w:val="9"/>
        </w:numPr>
        <w:spacing w:after="0" w:line="240" w:lineRule="auto"/>
        <w:jc w:val="both"/>
        <w:rPr>
          <w:rFonts w:eastAsiaTheme="minorEastAsia" w:cstheme="minorHAnsi"/>
          <w:sz w:val="24"/>
          <w:szCs w:val="24"/>
          <w:lang w:eastAsia="sl-SI"/>
        </w:rPr>
      </w:pPr>
      <w:r w:rsidRPr="00D41FA3">
        <w:rPr>
          <w:rFonts w:eastAsiaTheme="minorEastAsia" w:cstheme="minorHAnsi"/>
          <w:sz w:val="24"/>
          <w:szCs w:val="24"/>
          <w:lang w:eastAsia="sl-SI"/>
        </w:rPr>
        <w:lastRenderedPageBreak/>
        <w:t>Herbari</w:t>
      </w:r>
      <w:r>
        <w:rPr>
          <w:rFonts w:eastAsiaTheme="minorEastAsia" w:cstheme="minorHAnsi"/>
          <w:sz w:val="24"/>
          <w:szCs w:val="24"/>
          <w:lang w:eastAsia="sl-SI"/>
        </w:rPr>
        <w:t xml:space="preserve">j mora biti oddan do </w:t>
      </w:r>
      <w:r w:rsidR="008256DF">
        <w:rPr>
          <w:rFonts w:eastAsiaTheme="minorEastAsia" w:cstheme="minorHAnsi"/>
          <w:sz w:val="24"/>
          <w:szCs w:val="24"/>
          <w:lang w:eastAsia="sl-SI"/>
        </w:rPr>
        <w:t>__________</w:t>
      </w:r>
      <w:r w:rsidRPr="00D41FA3">
        <w:rPr>
          <w:rFonts w:eastAsiaTheme="minorEastAsia" w:cstheme="minorHAnsi"/>
          <w:sz w:val="24"/>
          <w:szCs w:val="24"/>
          <w:lang w:eastAsia="sl-SI"/>
        </w:rPr>
        <w:t>(rastline morajo biti posušene). Rastline v herbariju morajo biti iz tekočega  šolskega leta.</w:t>
      </w:r>
    </w:p>
    <w:p w:rsidR="00DE3D4A" w:rsidRDefault="00DE3D4A" w:rsidP="00DE3D4A">
      <w:pPr>
        <w:spacing w:after="0" w:line="240" w:lineRule="auto"/>
        <w:jc w:val="both"/>
        <w:rPr>
          <w:rFonts w:eastAsiaTheme="minorEastAsia" w:cstheme="minorHAnsi"/>
          <w:sz w:val="24"/>
          <w:szCs w:val="24"/>
          <w:lang w:eastAsia="sl-SI"/>
        </w:rPr>
      </w:pPr>
    </w:p>
    <w:p w:rsidR="00DE3D4A" w:rsidRPr="00D41FA3" w:rsidRDefault="00DE3D4A" w:rsidP="00DE3D4A">
      <w:pPr>
        <w:spacing w:after="0" w:line="240" w:lineRule="auto"/>
        <w:jc w:val="both"/>
        <w:rPr>
          <w:rFonts w:eastAsiaTheme="minorEastAsia" w:cstheme="minorHAnsi"/>
          <w:color w:val="FF0000"/>
          <w:sz w:val="24"/>
          <w:szCs w:val="24"/>
          <w:u w:val="single"/>
          <w:lang w:eastAsia="sl-SI"/>
        </w:rPr>
      </w:pPr>
      <w:r w:rsidRPr="00D41FA3">
        <w:rPr>
          <w:rFonts w:eastAsiaTheme="minorEastAsia" w:cstheme="minorHAnsi"/>
          <w:color w:val="FF0000"/>
          <w:sz w:val="24"/>
          <w:szCs w:val="24"/>
          <w:u w:val="single"/>
          <w:lang w:eastAsia="sl-SI"/>
        </w:rPr>
        <w:t xml:space="preserve">OCENA </w:t>
      </w:r>
    </w:p>
    <w:p w:rsidR="00DE3D4A" w:rsidRPr="00D41FA3" w:rsidRDefault="00DE3D4A" w:rsidP="00DE3D4A">
      <w:pPr>
        <w:spacing w:after="0" w:line="240" w:lineRule="auto"/>
        <w:jc w:val="both"/>
        <w:rPr>
          <w:rFonts w:eastAsiaTheme="minorEastAsia" w:cstheme="minorHAnsi"/>
          <w:sz w:val="24"/>
          <w:szCs w:val="24"/>
          <w:lang w:eastAsia="sl-SI"/>
        </w:rPr>
      </w:pPr>
      <w:r>
        <w:rPr>
          <w:rFonts w:eastAsiaTheme="minorEastAsia" w:cstheme="minorHAnsi"/>
          <w:sz w:val="24"/>
          <w:szCs w:val="24"/>
          <w:lang w:eastAsia="sl-SI"/>
        </w:rPr>
        <w:t xml:space="preserve">Ocena herbarija sestoji iz naslednjih </w:t>
      </w:r>
      <w:r w:rsidRPr="00D41FA3">
        <w:rPr>
          <w:rFonts w:eastAsiaTheme="minorEastAsia" w:cstheme="minorHAnsi"/>
          <w:sz w:val="24"/>
          <w:szCs w:val="24"/>
          <w:lang w:eastAsia="sl-SI"/>
        </w:rPr>
        <w:t>postavk navodil izdelave. Vsaka postavka je 5 točk. Če karkoli manjka, 3 točke in če ni ustrezno 1 točka.</w:t>
      </w:r>
    </w:p>
    <w:p w:rsidR="00DE3D4A" w:rsidRPr="00D41FA3" w:rsidRDefault="00DE3D4A" w:rsidP="00DE3D4A">
      <w:pPr>
        <w:spacing w:after="0" w:line="240" w:lineRule="auto"/>
        <w:ind w:left="720"/>
        <w:jc w:val="both"/>
        <w:rPr>
          <w:rFonts w:eastAsiaTheme="minorEastAsia" w:cstheme="minorHAnsi"/>
          <w:sz w:val="24"/>
          <w:szCs w:val="24"/>
          <w:lang w:eastAsia="sl-SI"/>
        </w:rPr>
      </w:pPr>
    </w:p>
    <w:tbl>
      <w:tblPr>
        <w:tblStyle w:val="Tabelamrea1"/>
        <w:tblpPr w:leftFromText="141" w:rightFromText="141" w:vertAnchor="text" w:horzAnchor="margin" w:tblpXSpec="right" w:tblpY="516"/>
        <w:tblOverlap w:val="never"/>
        <w:tblW w:w="0" w:type="auto"/>
        <w:tblLook w:val="04A0" w:firstRow="1" w:lastRow="0" w:firstColumn="1" w:lastColumn="0" w:noHBand="0" w:noVBand="1"/>
      </w:tblPr>
      <w:tblGrid>
        <w:gridCol w:w="2554"/>
        <w:gridCol w:w="2555"/>
        <w:gridCol w:w="1866"/>
      </w:tblGrid>
      <w:tr w:rsidR="00DC2FD6" w:rsidRPr="00DA7660" w:rsidTr="00DC2FD6">
        <w:trPr>
          <w:trHeight w:val="1191"/>
        </w:trPr>
        <w:tc>
          <w:tcPr>
            <w:tcW w:w="2554" w:type="dxa"/>
          </w:tcPr>
          <w:p w:rsidR="00DC2FD6" w:rsidRPr="00DA7660" w:rsidRDefault="00DC2FD6" w:rsidP="00DC2FD6">
            <w:pPr>
              <w:jc w:val="center"/>
              <w:rPr>
                <w:b/>
                <w:sz w:val="24"/>
                <w:szCs w:val="24"/>
              </w:rPr>
            </w:pPr>
            <w:r w:rsidRPr="00DA7660">
              <w:rPr>
                <w:b/>
                <w:sz w:val="24"/>
                <w:szCs w:val="24"/>
              </w:rPr>
              <w:t>KRITERIJI</w:t>
            </w:r>
          </w:p>
        </w:tc>
        <w:tc>
          <w:tcPr>
            <w:tcW w:w="2555" w:type="dxa"/>
          </w:tcPr>
          <w:p w:rsidR="00DC2FD6" w:rsidRPr="00DA7660" w:rsidRDefault="00DC2FD6" w:rsidP="00DC2FD6">
            <w:pPr>
              <w:spacing w:after="0"/>
              <w:jc w:val="center"/>
              <w:rPr>
                <w:b/>
                <w:sz w:val="24"/>
                <w:szCs w:val="24"/>
              </w:rPr>
            </w:pPr>
            <w:r w:rsidRPr="00DA7660">
              <w:rPr>
                <w:b/>
                <w:sz w:val="24"/>
                <w:szCs w:val="24"/>
              </w:rPr>
              <w:t>ŠTEVILO MOŽNIH TOČK</w:t>
            </w:r>
          </w:p>
          <w:p w:rsidR="00DC2FD6" w:rsidRPr="00DA7660" w:rsidRDefault="00DC2FD6" w:rsidP="00DC2FD6">
            <w:pPr>
              <w:spacing w:after="0" w:line="240" w:lineRule="auto"/>
              <w:jc w:val="center"/>
              <w:rPr>
                <w:b/>
                <w:sz w:val="24"/>
                <w:szCs w:val="24"/>
              </w:rPr>
            </w:pPr>
            <w:r w:rsidRPr="00DA7660">
              <w:rPr>
                <w:b/>
                <w:sz w:val="24"/>
                <w:szCs w:val="24"/>
              </w:rPr>
              <w:t>1 – ni ustrezno</w:t>
            </w:r>
          </w:p>
          <w:p w:rsidR="00DC2FD6" w:rsidRPr="00DA7660" w:rsidRDefault="00DC2FD6" w:rsidP="00DC2FD6">
            <w:pPr>
              <w:spacing w:after="0" w:line="240" w:lineRule="auto"/>
              <w:jc w:val="center"/>
              <w:rPr>
                <w:b/>
                <w:sz w:val="24"/>
                <w:szCs w:val="24"/>
              </w:rPr>
            </w:pPr>
            <w:r w:rsidRPr="00DA7660">
              <w:rPr>
                <w:b/>
                <w:sz w:val="24"/>
                <w:szCs w:val="24"/>
              </w:rPr>
              <w:t>3 – nepopolno</w:t>
            </w:r>
          </w:p>
          <w:p w:rsidR="00DC2FD6" w:rsidRPr="00DA7660" w:rsidRDefault="00DC2FD6" w:rsidP="00DC2FD6">
            <w:pPr>
              <w:spacing w:after="0" w:line="240" w:lineRule="auto"/>
              <w:jc w:val="center"/>
              <w:rPr>
                <w:b/>
                <w:sz w:val="24"/>
                <w:szCs w:val="24"/>
              </w:rPr>
            </w:pPr>
            <w:r w:rsidRPr="00DA7660">
              <w:rPr>
                <w:b/>
                <w:sz w:val="24"/>
                <w:szCs w:val="24"/>
              </w:rPr>
              <w:t xml:space="preserve">5 </w:t>
            </w:r>
            <w:r>
              <w:rPr>
                <w:b/>
                <w:sz w:val="24"/>
                <w:szCs w:val="24"/>
              </w:rPr>
              <w:t>–</w:t>
            </w:r>
            <w:r w:rsidRPr="00DA7660">
              <w:rPr>
                <w:b/>
                <w:sz w:val="24"/>
                <w:szCs w:val="24"/>
              </w:rPr>
              <w:t xml:space="preserve"> popolno</w:t>
            </w:r>
          </w:p>
        </w:tc>
        <w:tc>
          <w:tcPr>
            <w:tcW w:w="1866" w:type="dxa"/>
          </w:tcPr>
          <w:p w:rsidR="00DC2FD6" w:rsidRPr="00DA7660" w:rsidRDefault="00DC2FD6" w:rsidP="00DC2FD6">
            <w:pPr>
              <w:jc w:val="center"/>
              <w:rPr>
                <w:b/>
                <w:sz w:val="24"/>
                <w:szCs w:val="24"/>
              </w:rPr>
            </w:pPr>
            <w:r w:rsidRPr="00DA7660">
              <w:rPr>
                <w:b/>
                <w:sz w:val="24"/>
                <w:szCs w:val="24"/>
              </w:rPr>
              <w:t>ŠTEVILO DOSEŽENIH TOČK</w:t>
            </w:r>
          </w:p>
        </w:tc>
      </w:tr>
      <w:tr w:rsidR="00DC2FD6" w:rsidRPr="00DA7660" w:rsidTr="00DC2FD6">
        <w:trPr>
          <w:trHeight w:val="699"/>
        </w:trPr>
        <w:tc>
          <w:tcPr>
            <w:tcW w:w="5109" w:type="dxa"/>
            <w:gridSpan w:val="2"/>
          </w:tcPr>
          <w:p w:rsidR="00DC2FD6" w:rsidRPr="00FD64D2" w:rsidRDefault="00DC2FD6" w:rsidP="00DC2FD6">
            <w:pPr>
              <w:spacing w:after="0"/>
              <w:rPr>
                <w:sz w:val="20"/>
                <w:szCs w:val="20"/>
              </w:rPr>
            </w:pPr>
            <w:r w:rsidRPr="00FD64D2">
              <w:rPr>
                <w:sz w:val="20"/>
                <w:szCs w:val="20"/>
              </w:rPr>
              <w:t>ŠTEVILO RASTLIN</w:t>
            </w:r>
          </w:p>
          <w:p w:rsidR="00DC2FD6" w:rsidRPr="00FD64D2" w:rsidRDefault="00DC2FD6" w:rsidP="00DC2FD6">
            <w:pPr>
              <w:numPr>
                <w:ilvl w:val="0"/>
                <w:numId w:val="2"/>
              </w:numPr>
              <w:spacing w:after="0" w:line="240" w:lineRule="auto"/>
              <w:contextualSpacing/>
              <w:rPr>
                <w:sz w:val="20"/>
                <w:szCs w:val="20"/>
              </w:rPr>
            </w:pPr>
            <w:r w:rsidRPr="00FD64D2">
              <w:rPr>
                <w:sz w:val="20"/>
                <w:szCs w:val="20"/>
              </w:rPr>
              <w:t>vsaj 20/ ne več kot 30</w:t>
            </w:r>
          </w:p>
          <w:p w:rsidR="00DC2FD6" w:rsidRPr="00FD64D2" w:rsidRDefault="00DC2FD6" w:rsidP="00DC2FD6">
            <w:pPr>
              <w:numPr>
                <w:ilvl w:val="0"/>
                <w:numId w:val="2"/>
              </w:numPr>
              <w:spacing w:after="0" w:line="240" w:lineRule="auto"/>
              <w:contextualSpacing/>
              <w:rPr>
                <w:sz w:val="20"/>
                <w:szCs w:val="20"/>
              </w:rPr>
            </w:pPr>
            <w:r w:rsidRPr="00FD64D2">
              <w:rPr>
                <w:sz w:val="20"/>
                <w:szCs w:val="20"/>
              </w:rPr>
              <w:t>5 različnih družin</w:t>
            </w:r>
          </w:p>
        </w:tc>
        <w:tc>
          <w:tcPr>
            <w:tcW w:w="1866" w:type="dxa"/>
          </w:tcPr>
          <w:p w:rsidR="00DC2FD6" w:rsidRPr="00DA7660" w:rsidRDefault="00DC2FD6" w:rsidP="00DC2FD6">
            <w:pPr>
              <w:spacing w:after="0"/>
              <w:rPr>
                <w:sz w:val="24"/>
                <w:szCs w:val="24"/>
              </w:rPr>
            </w:pPr>
          </w:p>
        </w:tc>
      </w:tr>
      <w:tr w:rsidR="00DC2FD6" w:rsidRPr="00DA7660" w:rsidTr="00DC2FD6">
        <w:trPr>
          <w:trHeight w:val="532"/>
        </w:trPr>
        <w:tc>
          <w:tcPr>
            <w:tcW w:w="5109" w:type="dxa"/>
            <w:gridSpan w:val="2"/>
          </w:tcPr>
          <w:p w:rsidR="00DC2FD6" w:rsidRPr="00FD64D2" w:rsidRDefault="00DC2FD6" w:rsidP="00DC2FD6">
            <w:pPr>
              <w:spacing w:after="0"/>
              <w:rPr>
                <w:sz w:val="20"/>
                <w:szCs w:val="20"/>
              </w:rPr>
            </w:pPr>
            <w:r w:rsidRPr="00FD64D2">
              <w:rPr>
                <w:sz w:val="20"/>
                <w:szCs w:val="20"/>
              </w:rPr>
              <w:t>RASTLINSKI ORGANI</w:t>
            </w:r>
          </w:p>
          <w:p w:rsidR="00DC2FD6" w:rsidRPr="00FD64D2" w:rsidRDefault="00DC2FD6" w:rsidP="00DC2FD6">
            <w:pPr>
              <w:numPr>
                <w:ilvl w:val="0"/>
                <w:numId w:val="2"/>
              </w:numPr>
              <w:spacing w:after="0" w:line="240" w:lineRule="auto"/>
              <w:contextualSpacing/>
              <w:rPr>
                <w:sz w:val="20"/>
                <w:szCs w:val="20"/>
              </w:rPr>
            </w:pPr>
            <w:r w:rsidRPr="00FD64D2">
              <w:rPr>
                <w:sz w:val="20"/>
                <w:szCs w:val="20"/>
              </w:rPr>
              <w:t>rastlina ima korenino, steblo, cvet in list</w:t>
            </w:r>
          </w:p>
        </w:tc>
        <w:tc>
          <w:tcPr>
            <w:tcW w:w="1866" w:type="dxa"/>
          </w:tcPr>
          <w:p w:rsidR="00DC2FD6" w:rsidRPr="00DA7660" w:rsidRDefault="00DC2FD6" w:rsidP="00DC2FD6">
            <w:pPr>
              <w:spacing w:after="0"/>
              <w:rPr>
                <w:sz w:val="24"/>
                <w:szCs w:val="24"/>
              </w:rPr>
            </w:pPr>
          </w:p>
        </w:tc>
      </w:tr>
      <w:tr w:rsidR="00DC2FD6" w:rsidRPr="00DA7660" w:rsidTr="00DC2FD6">
        <w:trPr>
          <w:trHeight w:val="1415"/>
        </w:trPr>
        <w:tc>
          <w:tcPr>
            <w:tcW w:w="5109" w:type="dxa"/>
            <w:gridSpan w:val="2"/>
          </w:tcPr>
          <w:p w:rsidR="00DC2FD6" w:rsidRPr="00FD64D2" w:rsidRDefault="00DC2FD6" w:rsidP="00DC2FD6">
            <w:pPr>
              <w:spacing w:after="0"/>
              <w:rPr>
                <w:sz w:val="20"/>
                <w:szCs w:val="20"/>
              </w:rPr>
            </w:pPr>
            <w:r w:rsidRPr="00FD64D2">
              <w:rPr>
                <w:sz w:val="20"/>
                <w:szCs w:val="20"/>
              </w:rPr>
              <w:t xml:space="preserve">ETIKETA </w:t>
            </w:r>
          </w:p>
          <w:p w:rsidR="00DC2FD6" w:rsidRPr="00FD64D2" w:rsidRDefault="00DC2FD6" w:rsidP="00DC2FD6">
            <w:pPr>
              <w:numPr>
                <w:ilvl w:val="0"/>
                <w:numId w:val="2"/>
              </w:numPr>
              <w:spacing w:after="0" w:line="240" w:lineRule="auto"/>
              <w:contextualSpacing/>
              <w:rPr>
                <w:sz w:val="20"/>
                <w:szCs w:val="20"/>
              </w:rPr>
            </w:pPr>
            <w:r w:rsidRPr="00FD64D2">
              <w:rPr>
                <w:sz w:val="20"/>
                <w:szCs w:val="20"/>
              </w:rPr>
              <w:t>latinsko ime (ležeče)/slovensko ime vrste in družine</w:t>
            </w:r>
          </w:p>
          <w:p w:rsidR="00DC2FD6" w:rsidRPr="00FD64D2" w:rsidRDefault="00DC2FD6" w:rsidP="00DC2FD6">
            <w:pPr>
              <w:numPr>
                <w:ilvl w:val="0"/>
                <w:numId w:val="2"/>
              </w:numPr>
              <w:spacing w:after="0" w:line="240" w:lineRule="auto"/>
              <w:contextualSpacing/>
              <w:rPr>
                <w:sz w:val="20"/>
                <w:szCs w:val="20"/>
              </w:rPr>
            </w:pPr>
            <w:r w:rsidRPr="00FD64D2">
              <w:rPr>
                <w:sz w:val="20"/>
                <w:szCs w:val="20"/>
              </w:rPr>
              <w:t>kraj rastišča</w:t>
            </w:r>
          </w:p>
          <w:p w:rsidR="00DC2FD6" w:rsidRPr="00FD64D2" w:rsidRDefault="00DC2FD6" w:rsidP="00DC2FD6">
            <w:pPr>
              <w:numPr>
                <w:ilvl w:val="0"/>
                <w:numId w:val="2"/>
              </w:numPr>
              <w:spacing w:after="0" w:line="240" w:lineRule="auto"/>
              <w:contextualSpacing/>
              <w:rPr>
                <w:sz w:val="20"/>
                <w:szCs w:val="20"/>
              </w:rPr>
            </w:pPr>
            <w:r w:rsidRPr="00FD64D2">
              <w:rPr>
                <w:sz w:val="20"/>
                <w:szCs w:val="20"/>
              </w:rPr>
              <w:t>opis rastišča</w:t>
            </w:r>
          </w:p>
          <w:p w:rsidR="00DC2FD6" w:rsidRPr="00FD64D2" w:rsidRDefault="00DC2FD6" w:rsidP="00DC2FD6">
            <w:pPr>
              <w:numPr>
                <w:ilvl w:val="0"/>
                <w:numId w:val="2"/>
              </w:numPr>
              <w:spacing w:after="0" w:line="240" w:lineRule="auto"/>
              <w:contextualSpacing/>
              <w:rPr>
                <w:sz w:val="20"/>
                <w:szCs w:val="20"/>
              </w:rPr>
            </w:pPr>
            <w:r w:rsidRPr="00FD64D2">
              <w:rPr>
                <w:sz w:val="20"/>
                <w:szCs w:val="20"/>
              </w:rPr>
              <w:t>datum nabiranja</w:t>
            </w:r>
          </w:p>
          <w:p w:rsidR="00DC2FD6" w:rsidRPr="00FD64D2" w:rsidRDefault="00DC2FD6" w:rsidP="00DC2FD6">
            <w:pPr>
              <w:numPr>
                <w:ilvl w:val="0"/>
                <w:numId w:val="2"/>
              </w:numPr>
              <w:spacing w:after="0" w:line="240" w:lineRule="auto"/>
              <w:contextualSpacing/>
              <w:rPr>
                <w:sz w:val="20"/>
                <w:szCs w:val="20"/>
              </w:rPr>
            </w:pPr>
            <w:r w:rsidRPr="00FD64D2">
              <w:rPr>
                <w:sz w:val="20"/>
                <w:szCs w:val="20"/>
              </w:rPr>
              <w:t>ime in priimek nabiralca</w:t>
            </w:r>
          </w:p>
          <w:p w:rsidR="00DC2FD6" w:rsidRPr="00FD64D2" w:rsidRDefault="00DC2FD6" w:rsidP="00DC2FD6">
            <w:pPr>
              <w:numPr>
                <w:ilvl w:val="0"/>
                <w:numId w:val="2"/>
              </w:numPr>
              <w:spacing w:after="0" w:line="240" w:lineRule="auto"/>
              <w:contextualSpacing/>
              <w:rPr>
                <w:sz w:val="20"/>
                <w:szCs w:val="20"/>
              </w:rPr>
            </w:pPr>
            <w:r w:rsidRPr="00FD64D2">
              <w:rPr>
                <w:sz w:val="20"/>
                <w:szCs w:val="20"/>
              </w:rPr>
              <w:t>lastnoročen podpis</w:t>
            </w:r>
          </w:p>
        </w:tc>
        <w:tc>
          <w:tcPr>
            <w:tcW w:w="1866" w:type="dxa"/>
          </w:tcPr>
          <w:p w:rsidR="00DC2FD6" w:rsidRPr="00DA7660" w:rsidRDefault="00DC2FD6" w:rsidP="00DC2FD6">
            <w:pPr>
              <w:spacing w:after="0"/>
              <w:rPr>
                <w:sz w:val="24"/>
                <w:szCs w:val="24"/>
              </w:rPr>
            </w:pPr>
          </w:p>
        </w:tc>
      </w:tr>
      <w:tr w:rsidR="00DC2FD6" w:rsidRPr="00DA7660" w:rsidTr="00DC2FD6">
        <w:trPr>
          <w:trHeight w:val="593"/>
        </w:trPr>
        <w:tc>
          <w:tcPr>
            <w:tcW w:w="5109" w:type="dxa"/>
            <w:gridSpan w:val="2"/>
          </w:tcPr>
          <w:p w:rsidR="00DC2FD6" w:rsidRPr="00FD64D2" w:rsidRDefault="00DC2FD6" w:rsidP="00DC2FD6">
            <w:pPr>
              <w:spacing w:after="0"/>
              <w:rPr>
                <w:sz w:val="20"/>
                <w:szCs w:val="20"/>
              </w:rPr>
            </w:pPr>
            <w:r w:rsidRPr="00FD64D2">
              <w:rPr>
                <w:sz w:val="20"/>
                <w:szCs w:val="20"/>
              </w:rPr>
              <w:t xml:space="preserve">SEZNAM RASTLIN – PRILOGA </w:t>
            </w:r>
          </w:p>
          <w:p w:rsidR="00DC2FD6" w:rsidRPr="00FD64D2" w:rsidRDefault="00DC2FD6" w:rsidP="00DC2FD6">
            <w:pPr>
              <w:numPr>
                <w:ilvl w:val="0"/>
                <w:numId w:val="2"/>
              </w:numPr>
              <w:spacing w:after="0" w:line="240" w:lineRule="auto"/>
              <w:contextualSpacing/>
              <w:rPr>
                <w:sz w:val="20"/>
                <w:szCs w:val="20"/>
              </w:rPr>
            </w:pPr>
            <w:r w:rsidRPr="00FD64D2">
              <w:rPr>
                <w:sz w:val="20"/>
                <w:szCs w:val="20"/>
              </w:rPr>
              <w:t>po abecedi</w:t>
            </w:r>
          </w:p>
        </w:tc>
        <w:tc>
          <w:tcPr>
            <w:tcW w:w="1866" w:type="dxa"/>
          </w:tcPr>
          <w:p w:rsidR="00DC2FD6" w:rsidRPr="00DA7660" w:rsidRDefault="00DC2FD6" w:rsidP="00DC2FD6">
            <w:pPr>
              <w:spacing w:after="0"/>
              <w:rPr>
                <w:sz w:val="24"/>
                <w:szCs w:val="24"/>
              </w:rPr>
            </w:pPr>
          </w:p>
        </w:tc>
      </w:tr>
      <w:tr w:rsidR="00DC2FD6" w:rsidRPr="00DA7660" w:rsidTr="00DC2FD6">
        <w:trPr>
          <w:trHeight w:val="524"/>
        </w:trPr>
        <w:tc>
          <w:tcPr>
            <w:tcW w:w="5109" w:type="dxa"/>
            <w:gridSpan w:val="2"/>
          </w:tcPr>
          <w:p w:rsidR="00DC2FD6" w:rsidRPr="00FD64D2" w:rsidRDefault="00DC2FD6" w:rsidP="00DC2FD6">
            <w:pPr>
              <w:spacing w:after="0"/>
              <w:rPr>
                <w:sz w:val="20"/>
                <w:szCs w:val="20"/>
              </w:rPr>
            </w:pPr>
            <w:r w:rsidRPr="00FD64D2">
              <w:rPr>
                <w:sz w:val="20"/>
                <w:szCs w:val="20"/>
              </w:rPr>
              <w:t>NASLOVNICA, PLATNICE</w:t>
            </w:r>
          </w:p>
          <w:p w:rsidR="00DC2FD6" w:rsidRPr="00FD64D2" w:rsidRDefault="00DC2FD6" w:rsidP="00DC2FD6">
            <w:pPr>
              <w:numPr>
                <w:ilvl w:val="0"/>
                <w:numId w:val="2"/>
              </w:numPr>
              <w:spacing w:after="0" w:line="240" w:lineRule="auto"/>
              <w:contextualSpacing/>
              <w:rPr>
                <w:sz w:val="20"/>
                <w:szCs w:val="20"/>
              </w:rPr>
            </w:pPr>
            <w:r w:rsidRPr="00FD64D2">
              <w:rPr>
                <w:sz w:val="20"/>
                <w:szCs w:val="20"/>
              </w:rPr>
              <w:t>lastnoročno izdelano</w:t>
            </w:r>
          </w:p>
        </w:tc>
        <w:tc>
          <w:tcPr>
            <w:tcW w:w="1866" w:type="dxa"/>
          </w:tcPr>
          <w:p w:rsidR="00DC2FD6" w:rsidRPr="00DA7660" w:rsidRDefault="00DC2FD6" w:rsidP="00DC2FD6">
            <w:pPr>
              <w:spacing w:after="0"/>
              <w:rPr>
                <w:sz w:val="24"/>
                <w:szCs w:val="24"/>
              </w:rPr>
            </w:pPr>
          </w:p>
        </w:tc>
      </w:tr>
      <w:tr w:rsidR="00DC2FD6" w:rsidRPr="00DA7660" w:rsidTr="00DC2FD6">
        <w:trPr>
          <w:trHeight w:val="524"/>
        </w:trPr>
        <w:tc>
          <w:tcPr>
            <w:tcW w:w="5109" w:type="dxa"/>
            <w:gridSpan w:val="2"/>
          </w:tcPr>
          <w:p w:rsidR="00DC2FD6" w:rsidRPr="00FD64D2" w:rsidRDefault="00DC2FD6" w:rsidP="00DC2FD6">
            <w:pPr>
              <w:spacing w:after="0"/>
              <w:rPr>
                <w:sz w:val="20"/>
                <w:szCs w:val="20"/>
              </w:rPr>
            </w:pPr>
            <w:r w:rsidRPr="00FD64D2">
              <w:rPr>
                <w:sz w:val="20"/>
                <w:szCs w:val="20"/>
              </w:rPr>
              <w:t>ESTETIKA</w:t>
            </w:r>
          </w:p>
          <w:p w:rsidR="00DC2FD6" w:rsidRPr="00FD64D2" w:rsidRDefault="00DC2FD6" w:rsidP="00DC2FD6">
            <w:pPr>
              <w:numPr>
                <w:ilvl w:val="0"/>
                <w:numId w:val="2"/>
              </w:numPr>
              <w:spacing w:after="0" w:line="240" w:lineRule="auto"/>
              <w:contextualSpacing/>
              <w:rPr>
                <w:sz w:val="20"/>
                <w:szCs w:val="20"/>
              </w:rPr>
            </w:pPr>
            <w:r w:rsidRPr="00FD64D2">
              <w:rPr>
                <w:sz w:val="20"/>
                <w:szCs w:val="20"/>
              </w:rPr>
              <w:t>herbarija na splošno</w:t>
            </w:r>
          </w:p>
        </w:tc>
        <w:tc>
          <w:tcPr>
            <w:tcW w:w="1866" w:type="dxa"/>
          </w:tcPr>
          <w:p w:rsidR="00DC2FD6" w:rsidRPr="00DA7660" w:rsidRDefault="00DC2FD6" w:rsidP="00DC2FD6">
            <w:pPr>
              <w:spacing w:after="0"/>
              <w:rPr>
                <w:sz w:val="24"/>
                <w:szCs w:val="24"/>
              </w:rPr>
            </w:pPr>
          </w:p>
        </w:tc>
      </w:tr>
      <w:tr w:rsidR="00DC2FD6" w:rsidRPr="00DA7660" w:rsidTr="00DC2FD6">
        <w:trPr>
          <w:trHeight w:val="392"/>
        </w:trPr>
        <w:tc>
          <w:tcPr>
            <w:tcW w:w="5109" w:type="dxa"/>
            <w:gridSpan w:val="2"/>
          </w:tcPr>
          <w:p w:rsidR="00DC2FD6" w:rsidRPr="00FD64D2" w:rsidRDefault="00DC2FD6" w:rsidP="00DC2FD6">
            <w:pPr>
              <w:spacing w:after="0"/>
              <w:rPr>
                <w:sz w:val="20"/>
                <w:szCs w:val="20"/>
              </w:rPr>
            </w:pPr>
            <w:r w:rsidRPr="00FD64D2">
              <w:rPr>
                <w:sz w:val="20"/>
                <w:szCs w:val="20"/>
              </w:rPr>
              <w:t>PRAVOČASNOST ODDAJE</w:t>
            </w:r>
          </w:p>
        </w:tc>
        <w:tc>
          <w:tcPr>
            <w:tcW w:w="1866" w:type="dxa"/>
          </w:tcPr>
          <w:p w:rsidR="00DC2FD6" w:rsidRPr="00DA7660" w:rsidRDefault="00DC2FD6" w:rsidP="00DC2FD6">
            <w:pPr>
              <w:spacing w:after="0"/>
              <w:rPr>
                <w:sz w:val="24"/>
                <w:szCs w:val="24"/>
              </w:rPr>
            </w:pPr>
          </w:p>
        </w:tc>
      </w:tr>
    </w:tbl>
    <w:p w:rsidR="00DE3D4A" w:rsidRPr="00DA7660" w:rsidRDefault="00DE3D4A" w:rsidP="00DE3D4A">
      <w:pPr>
        <w:rPr>
          <w:b/>
          <w:sz w:val="24"/>
          <w:szCs w:val="24"/>
        </w:rPr>
      </w:pPr>
      <w:r>
        <w:rPr>
          <w:b/>
          <w:sz w:val="24"/>
          <w:szCs w:val="24"/>
        </w:rPr>
        <w:t xml:space="preserve">  </w:t>
      </w:r>
      <w:r w:rsidRPr="00DA7660">
        <w:rPr>
          <w:b/>
          <w:sz w:val="24"/>
          <w:szCs w:val="24"/>
        </w:rPr>
        <w:t>OCENJEVALNI OBRAZEC – HERBARIJ</w:t>
      </w:r>
    </w:p>
    <w:p w:rsidR="00DE3D4A" w:rsidRPr="00DA7660" w:rsidRDefault="00DE3D4A" w:rsidP="00DE3D4A">
      <w:pPr>
        <w:rPr>
          <w:sz w:val="24"/>
          <w:szCs w:val="24"/>
        </w:rPr>
      </w:pPr>
      <w:r w:rsidRPr="00DA7660">
        <w:rPr>
          <w:sz w:val="24"/>
          <w:szCs w:val="24"/>
        </w:rPr>
        <w:t>IME IN PRIIMEK UČENCA/UČENKE: ______________________</w:t>
      </w:r>
    </w:p>
    <w:p w:rsidR="00DE3D4A" w:rsidRPr="00DA7660" w:rsidRDefault="00BF740C" w:rsidP="00DE3D4A">
      <w:pPr>
        <w:rPr>
          <w:sz w:val="24"/>
          <w:szCs w:val="24"/>
        </w:rPr>
      </w:pPr>
      <w:r>
        <w:rPr>
          <w:sz w:val="24"/>
          <w:szCs w:val="24"/>
        </w:rPr>
        <w:t xml:space="preserve">RAZRED: 6. </w:t>
      </w:r>
    </w:p>
    <w:p w:rsidR="00DC2FD6" w:rsidRDefault="00DC2FD6" w:rsidP="00DC2FD6">
      <w:pPr>
        <w:widowControl w:val="0"/>
        <w:autoSpaceDE w:val="0"/>
        <w:adjustRightInd w:val="0"/>
        <w:spacing w:after="0" w:line="240" w:lineRule="auto"/>
        <w:rPr>
          <w:rFonts w:eastAsiaTheme="minorEastAsia" w:cstheme="minorHAnsi"/>
          <w:b/>
          <w:sz w:val="24"/>
          <w:szCs w:val="24"/>
          <w:lang w:eastAsia="sl-SI"/>
        </w:rPr>
      </w:pPr>
      <w:r w:rsidRPr="00D41FA3">
        <w:rPr>
          <w:rFonts w:eastAsiaTheme="minorEastAsia" w:cstheme="minorHAnsi"/>
          <w:noProof/>
          <w:sz w:val="24"/>
          <w:szCs w:val="24"/>
          <w:lang w:eastAsia="sl-SI"/>
        </w:rPr>
        <mc:AlternateContent>
          <mc:Choice Requires="wps">
            <w:drawing>
              <wp:anchor distT="0" distB="0" distL="114300" distR="114300" simplePos="0" relativeHeight="251661312" behindDoc="0" locked="0" layoutInCell="1" allowOverlap="1" wp14:anchorId="60F159DC" wp14:editId="261132C0">
                <wp:simplePos x="0" y="0"/>
                <wp:positionH relativeFrom="margin">
                  <wp:posOffset>2543175</wp:posOffset>
                </wp:positionH>
                <wp:positionV relativeFrom="paragraph">
                  <wp:posOffset>1251585</wp:posOffset>
                </wp:positionV>
                <wp:extent cx="1630680" cy="2186940"/>
                <wp:effectExtent l="0" t="0" r="26670" b="22860"/>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2186940"/>
                        </a:xfrm>
                        <a:prstGeom prst="rect">
                          <a:avLst/>
                        </a:prstGeom>
                        <a:solidFill>
                          <a:srgbClr val="FFFFFF"/>
                        </a:solidFill>
                        <a:ln w="9525">
                          <a:solidFill>
                            <a:srgbClr val="000000"/>
                          </a:solidFill>
                          <a:miter lim="800000"/>
                          <a:headEnd/>
                          <a:tailEnd/>
                        </a:ln>
                      </wps:spPr>
                      <wps:txbx>
                        <w:txbxContent>
                          <w:p w:rsidR="00DE3D4A" w:rsidRPr="002B15D5" w:rsidRDefault="00DE3D4A" w:rsidP="00DC2FD6">
                            <w:pPr>
                              <w:spacing w:after="0" w:line="240" w:lineRule="auto"/>
                              <w:jc w:val="center"/>
                              <w:rPr>
                                <w:i/>
                              </w:rPr>
                            </w:pPr>
                            <w:proofErr w:type="spellStart"/>
                            <w:r w:rsidRPr="002B15D5">
                              <w:rPr>
                                <w:i/>
                              </w:rPr>
                              <w:t>Tussilago</w:t>
                            </w:r>
                            <w:proofErr w:type="spellEnd"/>
                            <w:r w:rsidRPr="002B15D5">
                              <w:rPr>
                                <w:i/>
                              </w:rPr>
                              <w:t xml:space="preserve"> </w:t>
                            </w:r>
                            <w:proofErr w:type="spellStart"/>
                            <w:r w:rsidRPr="002B15D5">
                              <w:rPr>
                                <w:i/>
                              </w:rPr>
                              <w:t>farfara</w:t>
                            </w:r>
                            <w:proofErr w:type="spellEnd"/>
                          </w:p>
                          <w:p w:rsidR="00DE3D4A" w:rsidRDefault="00DE3D4A" w:rsidP="00DC2FD6">
                            <w:pPr>
                              <w:spacing w:after="0" w:line="240" w:lineRule="auto"/>
                              <w:jc w:val="center"/>
                            </w:pPr>
                            <w:r>
                              <w:t>Navadni lapuh</w:t>
                            </w:r>
                          </w:p>
                          <w:p w:rsidR="00DE3D4A" w:rsidRDefault="00DE3D4A" w:rsidP="00DC2FD6">
                            <w:pPr>
                              <w:spacing w:after="0" w:line="240" w:lineRule="auto"/>
                              <w:jc w:val="center"/>
                            </w:pPr>
                          </w:p>
                          <w:p w:rsidR="00DE3D4A" w:rsidRPr="002B15D5" w:rsidRDefault="00DE3D4A" w:rsidP="00DC2FD6">
                            <w:pPr>
                              <w:spacing w:after="0" w:line="240" w:lineRule="auto"/>
                              <w:jc w:val="center"/>
                              <w:rPr>
                                <w:i/>
                              </w:rPr>
                            </w:pPr>
                            <w:proofErr w:type="spellStart"/>
                            <w:r w:rsidRPr="002B15D5">
                              <w:rPr>
                                <w:i/>
                              </w:rPr>
                              <w:t>Asteraceae</w:t>
                            </w:r>
                            <w:proofErr w:type="spellEnd"/>
                          </w:p>
                          <w:p w:rsidR="00DE3D4A" w:rsidRDefault="00DE3D4A" w:rsidP="00DC2FD6">
                            <w:pPr>
                              <w:spacing w:after="0" w:line="240" w:lineRule="auto"/>
                              <w:jc w:val="center"/>
                            </w:pPr>
                            <w:r>
                              <w:t>Nebinovke</w:t>
                            </w:r>
                          </w:p>
                          <w:p w:rsidR="00DE3D4A" w:rsidRDefault="00DE3D4A" w:rsidP="00DC2FD6">
                            <w:pPr>
                              <w:spacing w:after="0" w:line="240" w:lineRule="auto"/>
                              <w:jc w:val="center"/>
                            </w:pPr>
                          </w:p>
                          <w:p w:rsidR="00DE3D4A" w:rsidRDefault="00DE3D4A" w:rsidP="00DC2FD6">
                            <w:pPr>
                              <w:spacing w:after="0" w:line="240" w:lineRule="auto"/>
                              <w:jc w:val="center"/>
                            </w:pPr>
                            <w:r>
                              <w:t>Zgornja Bela</w:t>
                            </w:r>
                          </w:p>
                          <w:p w:rsidR="00DE3D4A" w:rsidRDefault="00DE3D4A" w:rsidP="00DC2FD6">
                            <w:pPr>
                              <w:spacing w:after="0" w:line="240" w:lineRule="auto"/>
                              <w:jc w:val="center"/>
                            </w:pPr>
                            <w:r>
                              <w:t>ob poti</w:t>
                            </w:r>
                          </w:p>
                          <w:p w:rsidR="00DE3D4A" w:rsidRDefault="00DE3D4A" w:rsidP="00DC2FD6">
                            <w:pPr>
                              <w:spacing w:after="0" w:line="240" w:lineRule="auto"/>
                              <w:jc w:val="center"/>
                            </w:pPr>
                          </w:p>
                          <w:p w:rsidR="00DE3D4A" w:rsidRDefault="00DE3D4A" w:rsidP="00DC2FD6">
                            <w:pPr>
                              <w:spacing w:after="0" w:line="240" w:lineRule="auto"/>
                              <w:jc w:val="center"/>
                            </w:pPr>
                            <w:r>
                              <w:t>31. 3. 2007</w:t>
                            </w:r>
                          </w:p>
                          <w:p w:rsidR="00DE3D4A" w:rsidRDefault="00DE3D4A" w:rsidP="00DC2FD6">
                            <w:pPr>
                              <w:spacing w:after="0" w:line="240" w:lineRule="auto"/>
                              <w:jc w:val="center"/>
                            </w:pPr>
                          </w:p>
                          <w:p w:rsidR="00DE3D4A" w:rsidRDefault="00DE3D4A" w:rsidP="00DC2FD6">
                            <w:pPr>
                              <w:spacing w:after="0" w:line="240" w:lineRule="auto"/>
                              <w:jc w:val="center"/>
                            </w:pPr>
                            <w:r>
                              <w:t xml:space="preserve">Erika </w:t>
                            </w:r>
                            <w:proofErr w:type="spellStart"/>
                            <w:r>
                              <w:t>Sonder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159DC" id="_x0000_t202" coordsize="21600,21600" o:spt="202" path="m,l,21600r21600,l21600,xe">
                <v:stroke joinstyle="miter"/>
                <v:path gradientshapeok="t" o:connecttype="rect"/>
              </v:shapetype>
              <v:shape id="Polje z besedilom 4" o:spid="_x0000_s1026" type="#_x0000_t202" style="position:absolute;margin-left:200.25pt;margin-top:98.55pt;width:128.4pt;height:17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">
                <v:textbox>
                  <w:txbxContent>
                    <w:p w:rsidR="00DE3D4A" w:rsidRPr="002B15D5" w:rsidRDefault="00DE3D4A" w:rsidP="00DC2FD6">
                      <w:pPr>
                        <w:spacing w:after="0" w:line="240" w:lineRule="auto"/>
                        <w:jc w:val="center"/>
                        <w:rPr>
                          <w:i/>
                        </w:rPr>
                      </w:pPr>
                      <w:proofErr w:type="spellStart"/>
                      <w:r w:rsidRPr="002B15D5">
                        <w:rPr>
                          <w:i/>
                        </w:rPr>
                        <w:t>Tussilago</w:t>
                      </w:r>
                      <w:proofErr w:type="spellEnd"/>
                      <w:r w:rsidRPr="002B15D5">
                        <w:rPr>
                          <w:i/>
                        </w:rPr>
                        <w:t xml:space="preserve"> </w:t>
                      </w:r>
                      <w:proofErr w:type="spellStart"/>
                      <w:r w:rsidRPr="002B15D5">
                        <w:rPr>
                          <w:i/>
                        </w:rPr>
                        <w:t>farfara</w:t>
                      </w:r>
                      <w:proofErr w:type="spellEnd"/>
                    </w:p>
                    <w:p w:rsidR="00DE3D4A" w:rsidRDefault="00DE3D4A" w:rsidP="00DC2FD6">
                      <w:pPr>
                        <w:spacing w:after="0" w:line="240" w:lineRule="auto"/>
                        <w:jc w:val="center"/>
                      </w:pPr>
                      <w:r>
                        <w:t>Navadni lapuh</w:t>
                      </w:r>
                    </w:p>
                    <w:p w:rsidR="00DE3D4A" w:rsidRDefault="00DE3D4A" w:rsidP="00DC2FD6">
                      <w:pPr>
                        <w:spacing w:after="0" w:line="240" w:lineRule="auto"/>
                        <w:jc w:val="center"/>
                      </w:pPr>
                    </w:p>
                    <w:p w:rsidR="00DE3D4A" w:rsidRPr="002B15D5" w:rsidRDefault="00DE3D4A" w:rsidP="00DC2FD6">
                      <w:pPr>
                        <w:spacing w:after="0" w:line="240" w:lineRule="auto"/>
                        <w:jc w:val="center"/>
                        <w:rPr>
                          <w:i/>
                        </w:rPr>
                      </w:pPr>
                      <w:proofErr w:type="spellStart"/>
                      <w:r w:rsidRPr="002B15D5">
                        <w:rPr>
                          <w:i/>
                        </w:rPr>
                        <w:t>Asteraceae</w:t>
                      </w:r>
                      <w:proofErr w:type="spellEnd"/>
                    </w:p>
                    <w:p w:rsidR="00DE3D4A" w:rsidRDefault="00DE3D4A" w:rsidP="00DC2FD6">
                      <w:pPr>
                        <w:spacing w:after="0" w:line="240" w:lineRule="auto"/>
                        <w:jc w:val="center"/>
                      </w:pPr>
                      <w:r>
                        <w:t>Nebinovke</w:t>
                      </w:r>
                    </w:p>
                    <w:p w:rsidR="00DE3D4A" w:rsidRDefault="00DE3D4A" w:rsidP="00DC2FD6">
                      <w:pPr>
                        <w:spacing w:after="0" w:line="240" w:lineRule="auto"/>
                        <w:jc w:val="center"/>
                      </w:pPr>
                    </w:p>
                    <w:p w:rsidR="00DE3D4A" w:rsidRDefault="00DE3D4A" w:rsidP="00DC2FD6">
                      <w:pPr>
                        <w:spacing w:after="0" w:line="240" w:lineRule="auto"/>
                        <w:jc w:val="center"/>
                      </w:pPr>
                      <w:r>
                        <w:t>Zgornja Bela</w:t>
                      </w:r>
                    </w:p>
                    <w:p w:rsidR="00DE3D4A" w:rsidRDefault="00DE3D4A" w:rsidP="00DC2FD6">
                      <w:pPr>
                        <w:spacing w:after="0" w:line="240" w:lineRule="auto"/>
                        <w:jc w:val="center"/>
                      </w:pPr>
                      <w:r>
                        <w:t>ob poti</w:t>
                      </w:r>
                    </w:p>
                    <w:p w:rsidR="00DE3D4A" w:rsidRDefault="00DE3D4A" w:rsidP="00DC2FD6">
                      <w:pPr>
                        <w:spacing w:after="0" w:line="240" w:lineRule="auto"/>
                        <w:jc w:val="center"/>
                      </w:pPr>
                    </w:p>
                    <w:p w:rsidR="00DE3D4A" w:rsidRDefault="00DE3D4A" w:rsidP="00DC2FD6">
                      <w:pPr>
                        <w:spacing w:after="0" w:line="240" w:lineRule="auto"/>
                        <w:jc w:val="center"/>
                      </w:pPr>
                      <w:r>
                        <w:t>31. 3. 2007</w:t>
                      </w:r>
                    </w:p>
                    <w:p w:rsidR="00DE3D4A" w:rsidRDefault="00DE3D4A" w:rsidP="00DC2FD6">
                      <w:pPr>
                        <w:spacing w:after="0" w:line="240" w:lineRule="auto"/>
                        <w:jc w:val="center"/>
                      </w:pPr>
                    </w:p>
                    <w:p w:rsidR="00DE3D4A" w:rsidRDefault="00DE3D4A" w:rsidP="00DC2FD6">
                      <w:pPr>
                        <w:spacing w:after="0" w:line="240" w:lineRule="auto"/>
                        <w:jc w:val="center"/>
                      </w:pPr>
                      <w:r>
                        <w:t xml:space="preserve">Erika </w:t>
                      </w:r>
                      <w:proofErr w:type="spellStart"/>
                      <w:r>
                        <w:t>Sonder</w:t>
                      </w:r>
                      <w:proofErr w:type="spellEnd"/>
                    </w:p>
                  </w:txbxContent>
                </v:textbox>
                <w10:wrap anchorx="margin"/>
              </v:shape>
            </w:pict>
          </mc:Fallback>
        </mc:AlternateContent>
      </w:r>
      <w:r>
        <w:rPr>
          <w:rFonts w:eastAsiaTheme="minorEastAsia" w:cstheme="minorHAnsi"/>
          <w:b/>
          <w:sz w:val="24"/>
          <w:szCs w:val="24"/>
          <w:lang w:eastAsia="sl-SI"/>
        </w:rPr>
        <w:t>PRIMER ETIKE</w:t>
      </w:r>
    </w:p>
    <w:p w:rsidR="00DC2FD6" w:rsidRDefault="00DC2FD6" w:rsidP="00DC2FD6">
      <w:pPr>
        <w:widowControl w:val="0"/>
        <w:autoSpaceDE w:val="0"/>
        <w:adjustRightInd w:val="0"/>
        <w:spacing w:after="0" w:line="240" w:lineRule="auto"/>
        <w:rPr>
          <w:rFonts w:eastAsiaTheme="minorEastAsia" w:cstheme="minorHAnsi"/>
          <w:b/>
          <w:sz w:val="24"/>
          <w:szCs w:val="24"/>
          <w:lang w:eastAsia="sl-SI"/>
        </w:rPr>
      </w:pPr>
    </w:p>
    <w:p w:rsidR="00DC2FD6" w:rsidRDefault="00DC2FD6" w:rsidP="00DC2FD6">
      <w:pPr>
        <w:widowControl w:val="0"/>
        <w:autoSpaceDE w:val="0"/>
        <w:adjustRightInd w:val="0"/>
        <w:spacing w:after="0" w:line="240" w:lineRule="auto"/>
        <w:rPr>
          <w:rFonts w:eastAsiaTheme="minorEastAsia" w:cstheme="minorHAnsi"/>
          <w:b/>
          <w:sz w:val="24"/>
          <w:szCs w:val="24"/>
          <w:lang w:eastAsia="sl-SI"/>
        </w:rPr>
      </w:pPr>
    </w:p>
    <w:p w:rsidR="00DC2FD6" w:rsidRDefault="00DC2FD6" w:rsidP="00DC2FD6">
      <w:pPr>
        <w:widowControl w:val="0"/>
        <w:autoSpaceDE w:val="0"/>
        <w:adjustRightInd w:val="0"/>
        <w:spacing w:after="0" w:line="240" w:lineRule="auto"/>
        <w:rPr>
          <w:rFonts w:eastAsiaTheme="minorEastAsia" w:cstheme="minorHAnsi"/>
          <w:b/>
          <w:sz w:val="24"/>
          <w:szCs w:val="24"/>
          <w:lang w:eastAsia="sl-SI"/>
        </w:rPr>
      </w:pPr>
    </w:p>
    <w:p w:rsidR="00DC2FD6" w:rsidRDefault="00DC2FD6" w:rsidP="00DC2FD6">
      <w:pPr>
        <w:widowControl w:val="0"/>
        <w:autoSpaceDE w:val="0"/>
        <w:adjustRightInd w:val="0"/>
        <w:spacing w:after="0" w:line="240" w:lineRule="auto"/>
        <w:rPr>
          <w:rFonts w:eastAsiaTheme="minorEastAsia" w:cstheme="minorHAnsi"/>
          <w:b/>
          <w:sz w:val="24"/>
          <w:szCs w:val="24"/>
          <w:lang w:eastAsia="sl-SI"/>
        </w:rPr>
      </w:pPr>
    </w:p>
    <w:p w:rsidR="00DC2FD6" w:rsidRDefault="00DC2FD6" w:rsidP="00DC2FD6">
      <w:pPr>
        <w:widowControl w:val="0"/>
        <w:autoSpaceDE w:val="0"/>
        <w:adjustRightInd w:val="0"/>
        <w:spacing w:after="0" w:line="240" w:lineRule="auto"/>
        <w:rPr>
          <w:rFonts w:eastAsiaTheme="minorEastAsia" w:cstheme="minorHAnsi"/>
          <w:b/>
          <w:sz w:val="24"/>
          <w:szCs w:val="24"/>
          <w:lang w:eastAsia="sl-SI"/>
        </w:rPr>
      </w:pPr>
      <w:r w:rsidRPr="00D41FA3">
        <w:rPr>
          <w:rFonts w:eastAsiaTheme="minorEastAsia" w:cstheme="minorHAnsi"/>
          <w:noProof/>
          <w:sz w:val="24"/>
          <w:szCs w:val="24"/>
          <w:lang w:eastAsia="sl-SI"/>
        </w:rPr>
        <w:drawing>
          <wp:anchor distT="0" distB="0" distL="114300" distR="114300" simplePos="0" relativeHeight="251662336" behindDoc="0" locked="0" layoutInCell="1" allowOverlap="1" wp14:anchorId="05AC4399" wp14:editId="3CAA00E6">
            <wp:simplePos x="0" y="0"/>
            <wp:positionH relativeFrom="margin">
              <wp:posOffset>-243840</wp:posOffset>
            </wp:positionH>
            <wp:positionV relativeFrom="paragraph">
              <wp:posOffset>121285</wp:posOffset>
            </wp:positionV>
            <wp:extent cx="2470150" cy="2364105"/>
            <wp:effectExtent l="0" t="0" r="635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0150" cy="2364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2FD6" w:rsidRDefault="00DC2FD6" w:rsidP="00DC2FD6">
      <w:pPr>
        <w:widowControl w:val="0"/>
        <w:autoSpaceDE w:val="0"/>
        <w:adjustRightInd w:val="0"/>
        <w:spacing w:after="0" w:line="240" w:lineRule="auto"/>
        <w:rPr>
          <w:rFonts w:eastAsiaTheme="minorEastAsia" w:cstheme="minorHAnsi"/>
          <w:b/>
          <w:sz w:val="24"/>
          <w:szCs w:val="24"/>
          <w:lang w:eastAsia="sl-SI"/>
        </w:rPr>
      </w:pPr>
    </w:p>
    <w:p w:rsidR="00DC2FD6" w:rsidRDefault="00DC2FD6" w:rsidP="00DC2FD6">
      <w:pPr>
        <w:widowControl w:val="0"/>
        <w:autoSpaceDE w:val="0"/>
        <w:adjustRightInd w:val="0"/>
        <w:spacing w:after="0" w:line="240" w:lineRule="auto"/>
        <w:rPr>
          <w:rFonts w:eastAsiaTheme="minorEastAsia" w:cstheme="minorHAnsi"/>
          <w:b/>
          <w:sz w:val="24"/>
          <w:szCs w:val="24"/>
          <w:lang w:eastAsia="sl-SI"/>
        </w:rPr>
      </w:pPr>
    </w:p>
    <w:p w:rsidR="00F4454A" w:rsidRPr="00DC2FD6" w:rsidRDefault="00F4454A" w:rsidP="00DC2FD6">
      <w:pPr>
        <w:widowControl w:val="0"/>
        <w:autoSpaceDE w:val="0"/>
        <w:adjustRightInd w:val="0"/>
        <w:spacing w:after="0" w:line="240" w:lineRule="auto"/>
        <w:rPr>
          <w:rFonts w:eastAsiaTheme="minorEastAsia" w:cstheme="minorHAnsi"/>
          <w:b/>
          <w:bCs/>
          <w:color w:val="00B050"/>
          <w:sz w:val="24"/>
          <w:szCs w:val="24"/>
          <w:u w:val="single"/>
          <w:lang w:eastAsia="sl-SI"/>
        </w:rPr>
      </w:pPr>
    </w:p>
    <w:p w:rsidR="00DC2FD6" w:rsidRDefault="00DC2FD6" w:rsidP="000273C4">
      <w:pPr>
        <w:rPr>
          <w:rFonts w:ascii="Comic Sans MS" w:hAnsi="Comic Sans MS"/>
          <w:b/>
          <w:color w:val="C00000"/>
          <w:sz w:val="28"/>
          <w:szCs w:val="28"/>
        </w:rPr>
      </w:pPr>
    </w:p>
    <w:p w:rsidR="00DC2FD6" w:rsidRDefault="00DC2FD6" w:rsidP="000273C4">
      <w:pPr>
        <w:rPr>
          <w:rFonts w:ascii="Comic Sans MS" w:hAnsi="Comic Sans MS"/>
          <w:b/>
          <w:color w:val="C00000"/>
          <w:sz w:val="28"/>
          <w:szCs w:val="28"/>
        </w:rPr>
      </w:pPr>
    </w:p>
    <w:p w:rsidR="00DC2FD6" w:rsidRDefault="00DC2FD6" w:rsidP="000273C4">
      <w:pPr>
        <w:rPr>
          <w:rFonts w:ascii="Comic Sans MS" w:hAnsi="Comic Sans MS"/>
          <w:b/>
          <w:color w:val="C00000"/>
          <w:sz w:val="28"/>
          <w:szCs w:val="28"/>
        </w:rPr>
      </w:pPr>
    </w:p>
    <w:p w:rsidR="00DC2FD6" w:rsidRDefault="00DC2FD6" w:rsidP="000273C4">
      <w:pPr>
        <w:rPr>
          <w:rFonts w:ascii="Comic Sans MS" w:hAnsi="Comic Sans MS"/>
          <w:b/>
          <w:color w:val="C00000"/>
          <w:sz w:val="28"/>
          <w:szCs w:val="28"/>
        </w:rPr>
      </w:pPr>
    </w:p>
    <w:p w:rsidR="000273C4" w:rsidRPr="00930E24" w:rsidRDefault="000273C4" w:rsidP="000273C4">
      <w:pPr>
        <w:rPr>
          <w:rFonts w:ascii="Comic Sans MS" w:hAnsi="Comic Sans MS"/>
          <w:b/>
          <w:color w:val="C00000"/>
          <w:sz w:val="28"/>
          <w:szCs w:val="28"/>
        </w:rPr>
      </w:pPr>
      <w:r w:rsidRPr="00930E24">
        <w:rPr>
          <w:rFonts w:ascii="Comic Sans MS" w:hAnsi="Comic Sans MS"/>
          <w:b/>
          <w:color w:val="C00000"/>
          <w:sz w:val="28"/>
          <w:szCs w:val="28"/>
        </w:rPr>
        <w:lastRenderedPageBreak/>
        <w:t>Merila za ocenjevanje referata:</w:t>
      </w:r>
    </w:p>
    <w:tbl>
      <w:tblPr>
        <w:tblW w:w="105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9"/>
        <w:gridCol w:w="2912"/>
        <w:gridCol w:w="2809"/>
        <w:gridCol w:w="2635"/>
      </w:tblGrid>
      <w:tr w:rsidR="000273C4" w:rsidRPr="00930E24" w:rsidTr="00BF740C">
        <w:trPr>
          <w:trHeight w:val="197"/>
        </w:trPr>
        <w:tc>
          <w:tcPr>
            <w:tcW w:w="2189" w:type="dxa"/>
            <w:vMerge w:val="restart"/>
          </w:tcPr>
          <w:p w:rsidR="000273C4" w:rsidRPr="00930E24" w:rsidRDefault="000273C4" w:rsidP="006355B7">
            <w:pPr>
              <w:spacing w:after="0"/>
              <w:rPr>
                <w:rFonts w:ascii="Comic Sans MS" w:eastAsia="Calibri" w:hAnsi="Comic Sans MS" w:cs="Times New Roman"/>
                <w:szCs w:val="20"/>
              </w:rPr>
            </w:pPr>
          </w:p>
        </w:tc>
        <w:tc>
          <w:tcPr>
            <w:tcW w:w="8356" w:type="dxa"/>
            <w:gridSpan w:val="3"/>
            <w:shd w:val="clear" w:color="auto" w:fill="DBE5F1"/>
          </w:tcPr>
          <w:p w:rsidR="000273C4" w:rsidRPr="00930E24" w:rsidRDefault="000273C4" w:rsidP="00BF740C">
            <w:pPr>
              <w:spacing w:after="0"/>
              <w:jc w:val="center"/>
              <w:rPr>
                <w:rFonts w:ascii="Comic Sans MS" w:eastAsia="Calibri" w:hAnsi="Comic Sans MS" w:cs="Times New Roman"/>
                <w:b/>
              </w:rPr>
            </w:pPr>
            <w:r w:rsidRPr="00930E24">
              <w:rPr>
                <w:rFonts w:ascii="Comic Sans MS" w:eastAsia="Calibri" w:hAnsi="Comic Sans MS" w:cs="Times New Roman"/>
                <w:b/>
              </w:rPr>
              <w:t xml:space="preserve">OPISNIKI </w:t>
            </w:r>
          </w:p>
        </w:tc>
      </w:tr>
      <w:tr w:rsidR="000273C4" w:rsidRPr="00930E24" w:rsidTr="00BF740C">
        <w:trPr>
          <w:trHeight w:val="74"/>
        </w:trPr>
        <w:tc>
          <w:tcPr>
            <w:tcW w:w="2189" w:type="dxa"/>
            <w:vMerge/>
          </w:tcPr>
          <w:p w:rsidR="000273C4" w:rsidRPr="00930E24" w:rsidRDefault="000273C4" w:rsidP="006355B7">
            <w:pPr>
              <w:spacing w:after="0"/>
              <w:rPr>
                <w:rFonts w:ascii="Comic Sans MS" w:eastAsia="Calibri" w:hAnsi="Comic Sans MS" w:cs="Times New Roman"/>
                <w:szCs w:val="20"/>
              </w:rPr>
            </w:pPr>
          </w:p>
        </w:tc>
        <w:tc>
          <w:tcPr>
            <w:tcW w:w="2912" w:type="dxa"/>
            <w:shd w:val="clear" w:color="auto" w:fill="DBE5F1"/>
          </w:tcPr>
          <w:p w:rsidR="000273C4" w:rsidRPr="00930E24" w:rsidRDefault="000273C4" w:rsidP="006355B7">
            <w:pPr>
              <w:spacing w:after="0"/>
              <w:jc w:val="center"/>
              <w:rPr>
                <w:rFonts w:ascii="Comic Sans MS" w:eastAsia="Calibri" w:hAnsi="Comic Sans MS" w:cs="Times New Roman"/>
                <w:b/>
              </w:rPr>
            </w:pPr>
            <w:r w:rsidRPr="00930E24">
              <w:rPr>
                <w:rFonts w:ascii="Comic Sans MS" w:eastAsia="Calibri" w:hAnsi="Comic Sans MS" w:cs="Times New Roman"/>
                <w:b/>
              </w:rPr>
              <w:t>točke</w:t>
            </w:r>
          </w:p>
        </w:tc>
        <w:tc>
          <w:tcPr>
            <w:tcW w:w="2809" w:type="dxa"/>
            <w:shd w:val="clear" w:color="auto" w:fill="DBE5F1"/>
          </w:tcPr>
          <w:p w:rsidR="000273C4" w:rsidRPr="00930E24" w:rsidRDefault="00BF740C" w:rsidP="006355B7">
            <w:pPr>
              <w:spacing w:after="0"/>
              <w:jc w:val="center"/>
              <w:rPr>
                <w:rFonts w:ascii="Comic Sans MS" w:eastAsia="Calibri" w:hAnsi="Comic Sans MS" w:cs="Times New Roman"/>
                <w:b/>
              </w:rPr>
            </w:pPr>
            <w:r>
              <w:rPr>
                <w:rFonts w:ascii="Comic Sans MS" w:eastAsia="Calibri" w:hAnsi="Comic Sans MS" w:cs="Times New Roman"/>
                <w:b/>
              </w:rPr>
              <w:t>točke</w:t>
            </w:r>
          </w:p>
        </w:tc>
        <w:tc>
          <w:tcPr>
            <w:tcW w:w="2635" w:type="dxa"/>
            <w:shd w:val="clear" w:color="auto" w:fill="DBE5F1"/>
          </w:tcPr>
          <w:p w:rsidR="000273C4" w:rsidRPr="00930E24" w:rsidRDefault="00BF740C" w:rsidP="006355B7">
            <w:pPr>
              <w:spacing w:after="0"/>
              <w:jc w:val="center"/>
              <w:rPr>
                <w:rFonts w:ascii="Comic Sans MS" w:eastAsia="Calibri" w:hAnsi="Comic Sans MS" w:cs="Times New Roman"/>
                <w:b/>
              </w:rPr>
            </w:pPr>
            <w:r>
              <w:rPr>
                <w:rFonts w:ascii="Comic Sans MS" w:eastAsia="Calibri" w:hAnsi="Comic Sans MS" w:cs="Times New Roman"/>
                <w:b/>
              </w:rPr>
              <w:t>točke</w:t>
            </w:r>
          </w:p>
        </w:tc>
      </w:tr>
      <w:tr w:rsidR="000273C4" w:rsidRPr="00930E24" w:rsidTr="00BF740C">
        <w:trPr>
          <w:trHeight w:val="1465"/>
        </w:trPr>
        <w:tc>
          <w:tcPr>
            <w:tcW w:w="2189" w:type="dxa"/>
          </w:tcPr>
          <w:p w:rsidR="000273C4" w:rsidRPr="00930E24" w:rsidRDefault="000273C4" w:rsidP="006355B7">
            <w:pPr>
              <w:spacing w:after="0"/>
              <w:rPr>
                <w:rFonts w:ascii="Comic Sans MS" w:eastAsia="Calibri" w:hAnsi="Comic Sans MS" w:cs="Times New Roman"/>
                <w:b/>
                <w:sz w:val="24"/>
                <w:szCs w:val="24"/>
              </w:rPr>
            </w:pPr>
          </w:p>
          <w:p w:rsidR="000273C4" w:rsidRPr="00930E24" w:rsidRDefault="000273C4" w:rsidP="006355B7">
            <w:pPr>
              <w:spacing w:after="0"/>
              <w:rPr>
                <w:rFonts w:ascii="Comic Sans MS" w:eastAsia="Calibri" w:hAnsi="Comic Sans MS" w:cs="Times New Roman"/>
                <w:b/>
                <w:sz w:val="24"/>
                <w:szCs w:val="24"/>
              </w:rPr>
            </w:pPr>
            <w:r w:rsidRPr="00930E24">
              <w:rPr>
                <w:rFonts w:ascii="Comic Sans MS" w:eastAsia="Calibri" w:hAnsi="Comic Sans MS" w:cs="Times New Roman"/>
                <w:b/>
                <w:sz w:val="24"/>
                <w:szCs w:val="24"/>
              </w:rPr>
              <w:t>RAČUNALNIŠKA</w:t>
            </w:r>
          </w:p>
          <w:p w:rsidR="000273C4" w:rsidRPr="00930E24" w:rsidRDefault="000273C4" w:rsidP="006355B7">
            <w:pPr>
              <w:spacing w:after="0"/>
              <w:rPr>
                <w:rFonts w:ascii="Comic Sans MS" w:eastAsia="Calibri" w:hAnsi="Comic Sans MS" w:cs="Times New Roman"/>
                <w:b/>
                <w:sz w:val="24"/>
                <w:szCs w:val="24"/>
              </w:rPr>
            </w:pPr>
            <w:r w:rsidRPr="00930E24">
              <w:rPr>
                <w:rFonts w:ascii="Comic Sans MS" w:eastAsia="Calibri" w:hAnsi="Comic Sans MS" w:cs="Times New Roman"/>
                <w:b/>
                <w:sz w:val="24"/>
                <w:szCs w:val="24"/>
              </w:rPr>
              <w:t xml:space="preserve">PROJEKCIJA </w:t>
            </w:r>
          </w:p>
          <w:p w:rsidR="000273C4" w:rsidRPr="00930E24" w:rsidRDefault="000273C4" w:rsidP="006355B7">
            <w:pPr>
              <w:spacing w:after="0"/>
              <w:rPr>
                <w:rFonts w:ascii="Comic Sans MS" w:eastAsia="Calibri" w:hAnsi="Comic Sans MS" w:cs="Times New Roman"/>
                <w:b/>
                <w:sz w:val="24"/>
                <w:szCs w:val="24"/>
              </w:rPr>
            </w:pPr>
          </w:p>
        </w:tc>
        <w:tc>
          <w:tcPr>
            <w:tcW w:w="2912" w:type="dxa"/>
          </w:tcPr>
          <w:p w:rsidR="000273C4" w:rsidRPr="00930E24" w:rsidRDefault="000273C4" w:rsidP="006355B7">
            <w:pPr>
              <w:spacing w:after="0" w:line="240" w:lineRule="auto"/>
              <w:rPr>
                <w:rFonts w:ascii="Comic Sans MS" w:eastAsia="Calibri" w:hAnsi="Comic Sans MS" w:cs="Times New Roman"/>
                <w:sz w:val="18"/>
                <w:szCs w:val="18"/>
              </w:rPr>
            </w:pPr>
            <w:r w:rsidRPr="00930E24">
              <w:rPr>
                <w:rFonts w:ascii="Comic Sans MS" w:eastAsia="Calibri" w:hAnsi="Comic Sans MS" w:cs="Times New Roman"/>
                <w:sz w:val="18"/>
                <w:szCs w:val="18"/>
              </w:rPr>
              <w:t>Besedilo je smiselno zapisano in dobro vidno.</w:t>
            </w:r>
          </w:p>
          <w:p w:rsidR="000273C4" w:rsidRPr="00930E24" w:rsidRDefault="000273C4" w:rsidP="006355B7">
            <w:pPr>
              <w:spacing w:after="0" w:line="240" w:lineRule="auto"/>
              <w:rPr>
                <w:rFonts w:ascii="Comic Sans MS" w:eastAsia="Calibri" w:hAnsi="Comic Sans MS" w:cs="Times New Roman"/>
                <w:sz w:val="18"/>
                <w:szCs w:val="18"/>
              </w:rPr>
            </w:pPr>
            <w:r w:rsidRPr="00930E24">
              <w:rPr>
                <w:rFonts w:ascii="Comic Sans MS" w:eastAsia="Calibri" w:hAnsi="Comic Sans MS" w:cs="Times New Roman"/>
                <w:sz w:val="18"/>
                <w:szCs w:val="18"/>
              </w:rPr>
              <w:t>Ima dobro viden naslov in osnovni povzetek  učne snovi.</w:t>
            </w:r>
          </w:p>
          <w:p w:rsidR="000273C4" w:rsidRPr="00930E24" w:rsidRDefault="000273C4" w:rsidP="006355B7">
            <w:pPr>
              <w:spacing w:after="0" w:line="240" w:lineRule="auto"/>
              <w:rPr>
                <w:rFonts w:ascii="Comic Sans MS" w:eastAsia="Calibri" w:hAnsi="Comic Sans MS" w:cs="Times New Roman"/>
                <w:sz w:val="18"/>
                <w:szCs w:val="18"/>
              </w:rPr>
            </w:pPr>
            <w:r w:rsidRPr="00930E24">
              <w:rPr>
                <w:rFonts w:ascii="Comic Sans MS" w:eastAsia="Calibri" w:hAnsi="Comic Sans MS" w:cs="Times New Roman"/>
                <w:sz w:val="18"/>
                <w:szCs w:val="18"/>
              </w:rPr>
              <w:t>Je estetsko izdelan/a.</w:t>
            </w:r>
          </w:p>
          <w:p w:rsidR="000273C4" w:rsidRPr="00930E24" w:rsidRDefault="000273C4" w:rsidP="006355B7">
            <w:pPr>
              <w:spacing w:after="0" w:line="240" w:lineRule="auto"/>
              <w:rPr>
                <w:rFonts w:ascii="Comic Sans MS" w:eastAsia="Calibri" w:hAnsi="Comic Sans MS" w:cs="Times New Roman"/>
                <w:sz w:val="18"/>
                <w:szCs w:val="18"/>
              </w:rPr>
            </w:pPr>
            <w:r w:rsidRPr="00930E24">
              <w:rPr>
                <w:rFonts w:ascii="Comic Sans MS" w:eastAsia="Calibri" w:hAnsi="Comic Sans MS" w:cs="Times New Roman"/>
                <w:sz w:val="18"/>
                <w:szCs w:val="18"/>
              </w:rPr>
              <w:t>Vsebuje veliko slikovnega materiala.</w:t>
            </w:r>
          </w:p>
          <w:p w:rsidR="000273C4" w:rsidRPr="00930E24" w:rsidRDefault="000273C4" w:rsidP="006355B7">
            <w:pPr>
              <w:spacing w:after="0" w:line="240" w:lineRule="auto"/>
              <w:rPr>
                <w:rFonts w:ascii="Comic Sans MS" w:eastAsia="Calibri" w:hAnsi="Comic Sans MS" w:cs="Times New Roman"/>
                <w:b/>
                <w:sz w:val="18"/>
                <w:szCs w:val="18"/>
              </w:rPr>
            </w:pPr>
          </w:p>
        </w:tc>
        <w:tc>
          <w:tcPr>
            <w:tcW w:w="2809" w:type="dxa"/>
          </w:tcPr>
          <w:p w:rsidR="000273C4" w:rsidRPr="00930E24" w:rsidRDefault="000273C4" w:rsidP="006355B7">
            <w:pPr>
              <w:spacing w:after="0" w:line="240" w:lineRule="auto"/>
              <w:rPr>
                <w:rFonts w:ascii="Comic Sans MS" w:eastAsia="Calibri" w:hAnsi="Comic Sans MS" w:cs="Times New Roman"/>
                <w:sz w:val="18"/>
                <w:szCs w:val="18"/>
              </w:rPr>
            </w:pPr>
            <w:r w:rsidRPr="00930E24">
              <w:rPr>
                <w:rFonts w:ascii="Comic Sans MS" w:eastAsia="Calibri" w:hAnsi="Comic Sans MS" w:cs="Times New Roman"/>
                <w:sz w:val="18"/>
                <w:szCs w:val="18"/>
              </w:rPr>
              <w:t>Besedilo je preobširno in slabo vidno.</w:t>
            </w:r>
          </w:p>
          <w:p w:rsidR="000273C4" w:rsidRPr="00930E24" w:rsidRDefault="000273C4" w:rsidP="006355B7">
            <w:pPr>
              <w:spacing w:after="0" w:line="240" w:lineRule="auto"/>
              <w:rPr>
                <w:rFonts w:ascii="Comic Sans MS" w:eastAsia="Calibri" w:hAnsi="Comic Sans MS" w:cs="Times New Roman"/>
                <w:sz w:val="18"/>
                <w:szCs w:val="18"/>
              </w:rPr>
            </w:pPr>
            <w:r w:rsidRPr="00930E24">
              <w:rPr>
                <w:rFonts w:ascii="Comic Sans MS" w:eastAsia="Calibri" w:hAnsi="Comic Sans MS" w:cs="Times New Roman"/>
                <w:sz w:val="18"/>
                <w:szCs w:val="18"/>
              </w:rPr>
              <w:t>Vsebuje slikovni material.</w:t>
            </w:r>
          </w:p>
          <w:p w:rsidR="000273C4" w:rsidRPr="00930E24" w:rsidRDefault="000273C4" w:rsidP="006355B7">
            <w:pPr>
              <w:spacing w:after="0" w:line="240" w:lineRule="auto"/>
              <w:rPr>
                <w:rFonts w:ascii="Comic Sans MS" w:eastAsia="Calibri" w:hAnsi="Comic Sans MS" w:cs="Times New Roman"/>
                <w:sz w:val="18"/>
                <w:szCs w:val="18"/>
              </w:rPr>
            </w:pPr>
            <w:r w:rsidRPr="00930E24">
              <w:rPr>
                <w:rFonts w:ascii="Comic Sans MS" w:eastAsia="Calibri" w:hAnsi="Comic Sans MS" w:cs="Times New Roman"/>
                <w:sz w:val="18"/>
                <w:szCs w:val="18"/>
              </w:rPr>
              <w:t>Ima nekaj estetskih pomanjkljivosti.</w:t>
            </w:r>
          </w:p>
          <w:p w:rsidR="000273C4" w:rsidRPr="00930E24" w:rsidRDefault="000273C4" w:rsidP="006355B7">
            <w:pPr>
              <w:spacing w:after="0" w:line="240" w:lineRule="auto"/>
              <w:rPr>
                <w:rFonts w:ascii="Comic Sans MS" w:eastAsia="Calibri" w:hAnsi="Comic Sans MS" w:cs="Times New Roman"/>
                <w:sz w:val="18"/>
                <w:szCs w:val="18"/>
              </w:rPr>
            </w:pPr>
          </w:p>
          <w:p w:rsidR="000273C4" w:rsidRPr="00930E24" w:rsidRDefault="000273C4" w:rsidP="006355B7">
            <w:pPr>
              <w:spacing w:after="0" w:line="240" w:lineRule="auto"/>
              <w:rPr>
                <w:rFonts w:ascii="Comic Sans MS" w:eastAsia="Calibri" w:hAnsi="Comic Sans MS" w:cs="Times New Roman"/>
                <w:b/>
                <w:i/>
                <w:sz w:val="18"/>
                <w:szCs w:val="18"/>
              </w:rPr>
            </w:pPr>
          </w:p>
        </w:tc>
        <w:tc>
          <w:tcPr>
            <w:tcW w:w="2635" w:type="dxa"/>
          </w:tcPr>
          <w:p w:rsidR="000273C4" w:rsidRPr="00930E24" w:rsidRDefault="000273C4" w:rsidP="006355B7">
            <w:pPr>
              <w:spacing w:after="0" w:line="240" w:lineRule="auto"/>
              <w:rPr>
                <w:rFonts w:ascii="Comic Sans MS" w:eastAsia="Calibri" w:hAnsi="Comic Sans MS" w:cs="Times New Roman"/>
                <w:sz w:val="18"/>
                <w:szCs w:val="18"/>
              </w:rPr>
            </w:pPr>
            <w:r w:rsidRPr="00930E24">
              <w:rPr>
                <w:rFonts w:ascii="Comic Sans MS" w:eastAsia="Calibri" w:hAnsi="Comic Sans MS" w:cs="Times New Roman"/>
                <w:sz w:val="18"/>
                <w:szCs w:val="18"/>
              </w:rPr>
              <w:t>Besedila je preveč in ima vsebinske pomanjkljivosti. Je slabo vidno.</w:t>
            </w:r>
          </w:p>
          <w:p w:rsidR="000273C4" w:rsidRPr="00930E24" w:rsidRDefault="000273C4" w:rsidP="006355B7">
            <w:pPr>
              <w:spacing w:after="0" w:line="240" w:lineRule="auto"/>
              <w:rPr>
                <w:rFonts w:ascii="Comic Sans MS" w:eastAsia="Calibri" w:hAnsi="Comic Sans MS" w:cs="Times New Roman"/>
                <w:sz w:val="18"/>
                <w:szCs w:val="18"/>
              </w:rPr>
            </w:pPr>
            <w:r w:rsidRPr="00930E24">
              <w:rPr>
                <w:rFonts w:ascii="Comic Sans MS" w:eastAsia="Calibri" w:hAnsi="Comic Sans MS" w:cs="Times New Roman"/>
                <w:sz w:val="18"/>
                <w:szCs w:val="18"/>
              </w:rPr>
              <w:t>Slikovnega materiala je zelo malo ali ga sploh ni.</w:t>
            </w:r>
          </w:p>
          <w:p w:rsidR="000273C4" w:rsidRPr="00930E24" w:rsidRDefault="000273C4" w:rsidP="006355B7">
            <w:pPr>
              <w:spacing w:after="0" w:line="240" w:lineRule="auto"/>
              <w:rPr>
                <w:rFonts w:ascii="Comic Sans MS" w:eastAsia="Calibri" w:hAnsi="Comic Sans MS" w:cs="Times New Roman"/>
                <w:sz w:val="18"/>
                <w:szCs w:val="18"/>
              </w:rPr>
            </w:pPr>
            <w:r w:rsidRPr="00930E24">
              <w:rPr>
                <w:rFonts w:ascii="Comic Sans MS" w:eastAsia="Calibri" w:hAnsi="Comic Sans MS" w:cs="Times New Roman"/>
                <w:sz w:val="18"/>
                <w:szCs w:val="18"/>
              </w:rPr>
              <w:t>Podatki so zapisano nepregledno ali samo prekopirani iz spleta.</w:t>
            </w:r>
          </w:p>
        </w:tc>
      </w:tr>
      <w:tr w:rsidR="000273C4" w:rsidRPr="00930E24" w:rsidTr="00BF740C">
        <w:trPr>
          <w:trHeight w:val="1206"/>
        </w:trPr>
        <w:tc>
          <w:tcPr>
            <w:tcW w:w="2189" w:type="dxa"/>
          </w:tcPr>
          <w:p w:rsidR="000273C4" w:rsidRPr="00930E24" w:rsidRDefault="000273C4" w:rsidP="006355B7">
            <w:pPr>
              <w:spacing w:after="0"/>
              <w:rPr>
                <w:rFonts w:ascii="Comic Sans MS" w:eastAsia="Calibri" w:hAnsi="Comic Sans MS" w:cs="Times New Roman"/>
                <w:b/>
                <w:sz w:val="24"/>
                <w:szCs w:val="24"/>
              </w:rPr>
            </w:pPr>
          </w:p>
          <w:p w:rsidR="000273C4" w:rsidRPr="00930E24" w:rsidRDefault="000273C4" w:rsidP="006355B7">
            <w:pPr>
              <w:spacing w:after="0"/>
              <w:rPr>
                <w:rFonts w:ascii="Comic Sans MS" w:eastAsia="Calibri" w:hAnsi="Comic Sans MS" w:cs="Times New Roman"/>
                <w:b/>
                <w:sz w:val="24"/>
                <w:szCs w:val="24"/>
              </w:rPr>
            </w:pPr>
            <w:r w:rsidRPr="00930E24">
              <w:rPr>
                <w:rFonts w:ascii="Comic Sans MS" w:eastAsia="Calibri" w:hAnsi="Comic Sans MS" w:cs="Times New Roman"/>
                <w:b/>
                <w:sz w:val="24"/>
                <w:szCs w:val="24"/>
              </w:rPr>
              <w:t>PREDSTAVITEV</w:t>
            </w:r>
          </w:p>
        </w:tc>
        <w:tc>
          <w:tcPr>
            <w:tcW w:w="2912" w:type="dxa"/>
          </w:tcPr>
          <w:p w:rsidR="000273C4" w:rsidRPr="00930E24" w:rsidRDefault="000273C4" w:rsidP="006355B7">
            <w:pPr>
              <w:spacing w:after="0" w:line="240" w:lineRule="auto"/>
              <w:rPr>
                <w:rFonts w:ascii="Comic Sans MS" w:eastAsia="Calibri" w:hAnsi="Comic Sans MS" w:cs="Times New Roman"/>
                <w:sz w:val="18"/>
                <w:szCs w:val="18"/>
              </w:rPr>
            </w:pPr>
            <w:r w:rsidRPr="00930E24">
              <w:rPr>
                <w:rFonts w:ascii="Comic Sans MS" w:eastAsia="Calibri" w:hAnsi="Comic Sans MS" w:cs="Times New Roman"/>
                <w:sz w:val="18"/>
                <w:szCs w:val="18"/>
              </w:rPr>
              <w:t xml:space="preserve">Predstavitev poteka tekoče, je zanimiva in podkrepljena s primeri. Učenec samostojno pripoveduje (brez pomoči učitelja ali zapisanega besedila). </w:t>
            </w:r>
          </w:p>
          <w:p w:rsidR="000273C4" w:rsidRPr="00930E24" w:rsidRDefault="000273C4" w:rsidP="006355B7">
            <w:pPr>
              <w:spacing w:after="0" w:line="240" w:lineRule="auto"/>
              <w:rPr>
                <w:rFonts w:ascii="Comic Sans MS" w:eastAsia="Calibri" w:hAnsi="Comic Sans MS" w:cs="Times New Roman"/>
                <w:sz w:val="18"/>
                <w:szCs w:val="18"/>
              </w:rPr>
            </w:pPr>
          </w:p>
        </w:tc>
        <w:tc>
          <w:tcPr>
            <w:tcW w:w="2809" w:type="dxa"/>
          </w:tcPr>
          <w:p w:rsidR="000273C4" w:rsidRPr="00930E24" w:rsidRDefault="000273C4" w:rsidP="006355B7">
            <w:pPr>
              <w:spacing w:after="0" w:line="240" w:lineRule="auto"/>
              <w:rPr>
                <w:rFonts w:ascii="Comic Sans MS" w:eastAsia="Calibri" w:hAnsi="Comic Sans MS" w:cs="Times New Roman"/>
                <w:sz w:val="18"/>
                <w:szCs w:val="18"/>
              </w:rPr>
            </w:pPr>
            <w:r w:rsidRPr="00930E24">
              <w:rPr>
                <w:rFonts w:ascii="Comic Sans MS" w:eastAsia="Calibri" w:hAnsi="Comic Sans MS" w:cs="Times New Roman"/>
                <w:sz w:val="18"/>
                <w:szCs w:val="18"/>
              </w:rPr>
              <w:t xml:space="preserve">Učenec samostojno pripoveduje vendar si pomaga z besedilom. </w:t>
            </w:r>
          </w:p>
          <w:p w:rsidR="000273C4" w:rsidRPr="00930E24" w:rsidRDefault="000273C4" w:rsidP="006355B7">
            <w:pPr>
              <w:spacing w:after="0" w:line="240" w:lineRule="auto"/>
              <w:rPr>
                <w:rFonts w:ascii="Comic Sans MS" w:eastAsia="Calibri" w:hAnsi="Comic Sans MS" w:cs="Times New Roman"/>
                <w:sz w:val="18"/>
                <w:szCs w:val="18"/>
              </w:rPr>
            </w:pPr>
            <w:r w:rsidRPr="00930E24">
              <w:rPr>
                <w:rFonts w:ascii="Comic Sans MS" w:eastAsia="Calibri" w:hAnsi="Comic Sans MS" w:cs="Times New Roman"/>
                <w:sz w:val="18"/>
                <w:szCs w:val="18"/>
              </w:rPr>
              <w:t xml:space="preserve">Večino pojmov pozna. </w:t>
            </w:r>
          </w:p>
          <w:p w:rsidR="000273C4" w:rsidRPr="00930E24" w:rsidRDefault="000273C4" w:rsidP="006355B7">
            <w:pPr>
              <w:spacing w:after="0" w:line="240" w:lineRule="auto"/>
              <w:rPr>
                <w:rFonts w:ascii="Comic Sans MS" w:eastAsia="Calibri" w:hAnsi="Comic Sans MS" w:cs="Times New Roman"/>
                <w:sz w:val="18"/>
                <w:szCs w:val="18"/>
              </w:rPr>
            </w:pPr>
            <w:r w:rsidRPr="00930E24">
              <w:rPr>
                <w:rFonts w:ascii="Comic Sans MS" w:eastAsia="Calibri" w:hAnsi="Comic Sans MS" w:cs="Times New Roman"/>
                <w:sz w:val="18"/>
                <w:szCs w:val="18"/>
              </w:rPr>
              <w:t>Ne pozna dodatnih primerov s katerimi bi podkrepil odgovor.</w:t>
            </w:r>
          </w:p>
        </w:tc>
        <w:tc>
          <w:tcPr>
            <w:tcW w:w="2635" w:type="dxa"/>
          </w:tcPr>
          <w:p w:rsidR="000273C4" w:rsidRPr="00930E24" w:rsidRDefault="000273C4" w:rsidP="006355B7">
            <w:pPr>
              <w:spacing w:after="0" w:line="240" w:lineRule="auto"/>
              <w:rPr>
                <w:rFonts w:ascii="Comic Sans MS" w:eastAsia="Calibri" w:hAnsi="Comic Sans MS" w:cs="Times New Roman"/>
                <w:sz w:val="18"/>
                <w:szCs w:val="18"/>
              </w:rPr>
            </w:pPr>
            <w:r w:rsidRPr="00930E24">
              <w:rPr>
                <w:rFonts w:ascii="Comic Sans MS" w:eastAsia="Calibri" w:hAnsi="Comic Sans MS" w:cs="Times New Roman"/>
                <w:sz w:val="18"/>
                <w:szCs w:val="18"/>
              </w:rPr>
              <w:t>Učenec je slabo pripravljen.</w:t>
            </w:r>
          </w:p>
          <w:p w:rsidR="000273C4" w:rsidRPr="00930E24" w:rsidRDefault="000273C4" w:rsidP="006355B7">
            <w:pPr>
              <w:spacing w:after="0" w:line="240" w:lineRule="auto"/>
              <w:rPr>
                <w:rFonts w:ascii="Comic Sans MS" w:eastAsia="Calibri" w:hAnsi="Comic Sans MS" w:cs="Times New Roman"/>
                <w:sz w:val="18"/>
                <w:szCs w:val="18"/>
              </w:rPr>
            </w:pPr>
            <w:r w:rsidRPr="00930E24">
              <w:rPr>
                <w:rFonts w:ascii="Comic Sans MS" w:eastAsia="Calibri" w:hAnsi="Comic Sans MS" w:cs="Times New Roman"/>
                <w:sz w:val="18"/>
                <w:szCs w:val="18"/>
              </w:rPr>
              <w:t>V celoti bere pripravljeno besedilo.</w:t>
            </w:r>
          </w:p>
          <w:p w:rsidR="000273C4" w:rsidRPr="00930E24" w:rsidRDefault="000273C4" w:rsidP="006355B7">
            <w:pPr>
              <w:spacing w:after="0" w:line="240" w:lineRule="auto"/>
              <w:rPr>
                <w:rFonts w:ascii="Comic Sans MS" w:eastAsia="Calibri" w:hAnsi="Comic Sans MS" w:cs="Times New Roman"/>
                <w:sz w:val="18"/>
                <w:szCs w:val="18"/>
              </w:rPr>
            </w:pPr>
            <w:r w:rsidRPr="00930E24">
              <w:rPr>
                <w:rFonts w:ascii="Comic Sans MS" w:eastAsia="Calibri" w:hAnsi="Comic Sans MS" w:cs="Times New Roman"/>
                <w:sz w:val="18"/>
                <w:szCs w:val="18"/>
              </w:rPr>
              <w:t xml:space="preserve">Samo ob pomoči učitelja zna povezati in uporabljati pojme. </w:t>
            </w:r>
          </w:p>
          <w:p w:rsidR="000273C4" w:rsidRPr="00930E24" w:rsidRDefault="000273C4" w:rsidP="006355B7">
            <w:pPr>
              <w:spacing w:after="0" w:line="240" w:lineRule="auto"/>
              <w:rPr>
                <w:rFonts w:ascii="Comic Sans MS" w:eastAsia="Calibri" w:hAnsi="Comic Sans MS" w:cs="Times New Roman"/>
                <w:sz w:val="18"/>
                <w:szCs w:val="18"/>
              </w:rPr>
            </w:pPr>
          </w:p>
        </w:tc>
      </w:tr>
      <w:tr w:rsidR="000273C4" w:rsidRPr="00930E24" w:rsidTr="00BF740C">
        <w:trPr>
          <w:trHeight w:val="704"/>
        </w:trPr>
        <w:tc>
          <w:tcPr>
            <w:tcW w:w="2189" w:type="dxa"/>
          </w:tcPr>
          <w:p w:rsidR="000273C4" w:rsidRPr="00930E24" w:rsidRDefault="000273C4" w:rsidP="006355B7">
            <w:pPr>
              <w:spacing w:after="0"/>
              <w:rPr>
                <w:rFonts w:ascii="Comic Sans MS" w:eastAsia="Calibri" w:hAnsi="Comic Sans MS" w:cs="Times New Roman"/>
                <w:b/>
                <w:sz w:val="24"/>
                <w:szCs w:val="24"/>
              </w:rPr>
            </w:pPr>
            <w:r w:rsidRPr="00930E24">
              <w:rPr>
                <w:rFonts w:ascii="Comic Sans MS" w:eastAsia="Calibri" w:hAnsi="Comic Sans MS" w:cs="Times New Roman"/>
                <w:b/>
                <w:sz w:val="24"/>
                <w:szCs w:val="24"/>
              </w:rPr>
              <w:t>DISKUSIJA</w:t>
            </w:r>
          </w:p>
        </w:tc>
        <w:tc>
          <w:tcPr>
            <w:tcW w:w="2912" w:type="dxa"/>
          </w:tcPr>
          <w:p w:rsidR="000273C4" w:rsidRPr="00930E24" w:rsidRDefault="000273C4" w:rsidP="006355B7">
            <w:pPr>
              <w:spacing w:after="0" w:line="240" w:lineRule="auto"/>
              <w:rPr>
                <w:rFonts w:ascii="Comic Sans MS" w:eastAsia="Calibri" w:hAnsi="Comic Sans MS" w:cs="Times New Roman"/>
                <w:sz w:val="18"/>
                <w:szCs w:val="18"/>
              </w:rPr>
            </w:pPr>
            <w:r w:rsidRPr="00930E24">
              <w:rPr>
                <w:rFonts w:ascii="Comic Sans MS" w:eastAsia="Calibri" w:hAnsi="Comic Sans MS" w:cs="Times New Roman"/>
                <w:sz w:val="18"/>
                <w:szCs w:val="18"/>
              </w:rPr>
              <w:t>Pozna in razume vse pojme zato zna smiselno odgovarjati na vprašanja sošolcev in učitelja.</w:t>
            </w:r>
          </w:p>
        </w:tc>
        <w:tc>
          <w:tcPr>
            <w:tcW w:w="2809" w:type="dxa"/>
          </w:tcPr>
          <w:p w:rsidR="000273C4" w:rsidRPr="00930E24" w:rsidRDefault="000273C4" w:rsidP="006355B7">
            <w:pPr>
              <w:spacing w:after="0" w:line="240" w:lineRule="auto"/>
              <w:rPr>
                <w:rFonts w:ascii="Comic Sans MS" w:eastAsia="Calibri" w:hAnsi="Comic Sans MS" w:cs="Times New Roman"/>
                <w:sz w:val="18"/>
                <w:szCs w:val="18"/>
              </w:rPr>
            </w:pPr>
            <w:r w:rsidRPr="00930E24">
              <w:rPr>
                <w:rFonts w:ascii="Comic Sans MS" w:eastAsia="Calibri" w:hAnsi="Comic Sans MS" w:cs="Times New Roman"/>
                <w:sz w:val="18"/>
                <w:szCs w:val="18"/>
              </w:rPr>
              <w:t>Ob pomoči učitelja odgovarja na vprašanja sošolcev in učitelja.</w:t>
            </w:r>
          </w:p>
          <w:p w:rsidR="000273C4" w:rsidRPr="00930E24" w:rsidRDefault="000273C4" w:rsidP="006355B7">
            <w:pPr>
              <w:spacing w:after="0" w:line="240" w:lineRule="auto"/>
              <w:rPr>
                <w:rFonts w:ascii="Comic Sans MS" w:eastAsia="Calibri" w:hAnsi="Comic Sans MS" w:cs="Times New Roman"/>
                <w:sz w:val="18"/>
                <w:szCs w:val="18"/>
              </w:rPr>
            </w:pPr>
          </w:p>
        </w:tc>
        <w:tc>
          <w:tcPr>
            <w:tcW w:w="2635" w:type="dxa"/>
          </w:tcPr>
          <w:p w:rsidR="000273C4" w:rsidRPr="00930E24" w:rsidRDefault="000273C4" w:rsidP="006355B7">
            <w:pPr>
              <w:spacing w:after="0" w:line="240" w:lineRule="auto"/>
              <w:rPr>
                <w:rFonts w:ascii="Comic Sans MS" w:eastAsia="Calibri" w:hAnsi="Comic Sans MS" w:cs="Times New Roman"/>
                <w:sz w:val="18"/>
                <w:szCs w:val="18"/>
              </w:rPr>
            </w:pPr>
            <w:r w:rsidRPr="00930E24">
              <w:rPr>
                <w:rFonts w:ascii="Comic Sans MS" w:eastAsia="Calibri" w:hAnsi="Comic Sans MS" w:cs="Times New Roman"/>
                <w:sz w:val="18"/>
                <w:szCs w:val="18"/>
              </w:rPr>
              <w:t>Ker ne razume snovi, ki jo je predstavil</w:t>
            </w:r>
          </w:p>
          <w:p w:rsidR="000273C4" w:rsidRPr="00930E24" w:rsidRDefault="000273C4" w:rsidP="006355B7">
            <w:pPr>
              <w:spacing w:after="0" w:line="240" w:lineRule="auto"/>
              <w:rPr>
                <w:rFonts w:ascii="Comic Sans MS" w:eastAsia="Calibri" w:hAnsi="Comic Sans MS" w:cs="Times New Roman"/>
                <w:sz w:val="18"/>
                <w:szCs w:val="18"/>
              </w:rPr>
            </w:pPr>
            <w:r w:rsidRPr="00930E24">
              <w:rPr>
                <w:rFonts w:ascii="Comic Sans MS" w:eastAsia="Calibri" w:hAnsi="Comic Sans MS" w:cs="Times New Roman"/>
                <w:sz w:val="18"/>
                <w:szCs w:val="18"/>
              </w:rPr>
              <w:t>ne zna odgovarjati na zastavljena vprašanja sošolcev in učitelja.</w:t>
            </w:r>
          </w:p>
        </w:tc>
      </w:tr>
      <w:tr w:rsidR="000273C4" w:rsidRPr="00930E24" w:rsidTr="00DC2FD6">
        <w:trPr>
          <w:trHeight w:val="1266"/>
        </w:trPr>
        <w:tc>
          <w:tcPr>
            <w:tcW w:w="2189" w:type="dxa"/>
          </w:tcPr>
          <w:p w:rsidR="000273C4" w:rsidRPr="00930E24" w:rsidRDefault="000273C4" w:rsidP="006355B7">
            <w:pPr>
              <w:spacing w:after="0"/>
              <w:rPr>
                <w:rFonts w:ascii="Comic Sans MS" w:eastAsia="Calibri" w:hAnsi="Comic Sans MS" w:cs="Times New Roman"/>
                <w:b/>
                <w:sz w:val="24"/>
                <w:szCs w:val="24"/>
              </w:rPr>
            </w:pPr>
            <w:r w:rsidRPr="00930E24">
              <w:rPr>
                <w:rFonts w:ascii="Comic Sans MS" w:eastAsia="Calibri" w:hAnsi="Comic Sans MS" w:cs="Times New Roman"/>
                <w:b/>
                <w:sz w:val="24"/>
                <w:szCs w:val="24"/>
              </w:rPr>
              <w:t>OPORNE TOČKE /MATERIAL</w:t>
            </w:r>
          </w:p>
          <w:p w:rsidR="000273C4" w:rsidRPr="00930E24" w:rsidRDefault="000273C4" w:rsidP="006355B7">
            <w:pPr>
              <w:spacing w:after="0"/>
              <w:rPr>
                <w:rFonts w:ascii="Comic Sans MS" w:eastAsia="Calibri" w:hAnsi="Comic Sans MS" w:cs="Times New Roman"/>
                <w:b/>
                <w:sz w:val="24"/>
                <w:szCs w:val="24"/>
              </w:rPr>
            </w:pPr>
          </w:p>
          <w:p w:rsidR="000273C4" w:rsidRPr="00930E24" w:rsidRDefault="000273C4" w:rsidP="006355B7">
            <w:pPr>
              <w:spacing w:after="0"/>
              <w:rPr>
                <w:rFonts w:ascii="Comic Sans MS" w:eastAsia="Calibri" w:hAnsi="Comic Sans MS" w:cs="Times New Roman"/>
                <w:b/>
                <w:sz w:val="24"/>
                <w:szCs w:val="24"/>
              </w:rPr>
            </w:pPr>
            <w:r w:rsidRPr="00930E24">
              <w:rPr>
                <w:rFonts w:ascii="Comic Sans MS" w:eastAsia="Calibri" w:hAnsi="Comic Sans MS" w:cs="Times New Roman"/>
                <w:b/>
                <w:sz w:val="24"/>
                <w:szCs w:val="24"/>
              </w:rPr>
              <w:t xml:space="preserve">NALOGA </w:t>
            </w:r>
          </w:p>
          <w:p w:rsidR="000273C4" w:rsidRPr="00930E24" w:rsidRDefault="000273C4" w:rsidP="006355B7">
            <w:pPr>
              <w:spacing w:after="0"/>
              <w:rPr>
                <w:rFonts w:ascii="Comic Sans MS" w:eastAsia="Calibri" w:hAnsi="Comic Sans MS" w:cs="Times New Roman"/>
                <w:b/>
                <w:sz w:val="24"/>
                <w:szCs w:val="24"/>
              </w:rPr>
            </w:pPr>
          </w:p>
        </w:tc>
        <w:tc>
          <w:tcPr>
            <w:tcW w:w="2912" w:type="dxa"/>
          </w:tcPr>
          <w:p w:rsidR="000273C4" w:rsidRDefault="000273C4" w:rsidP="006355B7">
            <w:pPr>
              <w:spacing w:after="0" w:line="240" w:lineRule="auto"/>
              <w:rPr>
                <w:rFonts w:ascii="Comic Sans MS" w:eastAsia="Calibri" w:hAnsi="Comic Sans MS" w:cs="Times New Roman"/>
                <w:sz w:val="18"/>
                <w:szCs w:val="18"/>
              </w:rPr>
            </w:pPr>
            <w:r w:rsidRPr="00930E24">
              <w:rPr>
                <w:rFonts w:ascii="Comic Sans MS" w:eastAsia="Calibri" w:hAnsi="Comic Sans MS" w:cs="Times New Roman"/>
                <w:sz w:val="18"/>
                <w:szCs w:val="18"/>
              </w:rPr>
              <w:t>Ima zapisane glavne oporne točke učne snovi in ustrezno vodi reševanje naloge</w:t>
            </w:r>
            <w:r>
              <w:rPr>
                <w:rFonts w:ascii="Comic Sans MS" w:eastAsia="Calibri" w:hAnsi="Comic Sans MS" w:cs="Times New Roman"/>
                <w:sz w:val="18"/>
                <w:szCs w:val="18"/>
              </w:rPr>
              <w:t>.</w:t>
            </w:r>
            <w:r w:rsidRPr="00930E24">
              <w:rPr>
                <w:rFonts w:ascii="Comic Sans MS" w:eastAsia="Calibri" w:hAnsi="Comic Sans MS" w:cs="Times New Roman"/>
                <w:sz w:val="18"/>
                <w:szCs w:val="18"/>
              </w:rPr>
              <w:t xml:space="preserve"> </w:t>
            </w:r>
          </w:p>
          <w:p w:rsidR="000273C4" w:rsidRPr="00930E24" w:rsidRDefault="000273C4" w:rsidP="006355B7">
            <w:pPr>
              <w:spacing w:after="0" w:line="240" w:lineRule="auto"/>
              <w:rPr>
                <w:rFonts w:ascii="Comic Sans MS" w:eastAsia="Calibri" w:hAnsi="Comic Sans MS" w:cs="Times New Roman"/>
                <w:sz w:val="18"/>
                <w:szCs w:val="18"/>
              </w:rPr>
            </w:pPr>
            <w:r w:rsidRPr="00930E24">
              <w:rPr>
                <w:rFonts w:ascii="Comic Sans MS" w:eastAsia="Calibri" w:hAnsi="Comic Sans MS" w:cs="Times New Roman"/>
                <w:sz w:val="18"/>
                <w:szCs w:val="18"/>
              </w:rPr>
              <w:t>Učenec pri predstavitvi uporablja različni material, pripomočke, slike. Ali pripravi oz. pokaže zanimivost (sliko,..)</w:t>
            </w:r>
          </w:p>
          <w:p w:rsidR="000273C4" w:rsidRPr="00930E24" w:rsidRDefault="000273C4" w:rsidP="006355B7">
            <w:pPr>
              <w:spacing w:after="0" w:line="240" w:lineRule="auto"/>
              <w:rPr>
                <w:rFonts w:ascii="Comic Sans MS" w:eastAsia="Calibri" w:hAnsi="Comic Sans MS" w:cs="Times New Roman"/>
                <w:sz w:val="18"/>
                <w:szCs w:val="18"/>
              </w:rPr>
            </w:pPr>
            <w:r w:rsidRPr="00930E24">
              <w:rPr>
                <w:rFonts w:ascii="Comic Sans MS" w:eastAsia="Calibri" w:hAnsi="Comic Sans MS" w:cs="Times New Roman"/>
                <w:b/>
                <w:i/>
                <w:sz w:val="18"/>
                <w:szCs w:val="18"/>
              </w:rPr>
              <w:t>Oporne točke besedila si sošolci prepišejo in so jim v pomoč pri učenju)</w:t>
            </w:r>
          </w:p>
        </w:tc>
        <w:tc>
          <w:tcPr>
            <w:tcW w:w="2809" w:type="dxa"/>
          </w:tcPr>
          <w:p w:rsidR="000273C4" w:rsidRPr="00930E24" w:rsidRDefault="000273C4" w:rsidP="006355B7">
            <w:pPr>
              <w:spacing w:after="0" w:line="240" w:lineRule="auto"/>
              <w:rPr>
                <w:rFonts w:ascii="Comic Sans MS" w:eastAsia="Calibri" w:hAnsi="Comic Sans MS" w:cs="Times New Roman"/>
                <w:sz w:val="18"/>
                <w:szCs w:val="18"/>
              </w:rPr>
            </w:pPr>
            <w:r w:rsidRPr="00930E24">
              <w:rPr>
                <w:rFonts w:ascii="Comic Sans MS" w:eastAsia="Calibri" w:hAnsi="Comic Sans MS" w:cs="Times New Roman"/>
                <w:sz w:val="18"/>
                <w:szCs w:val="18"/>
              </w:rPr>
              <w:t>Učenec pri predstavitvi uporablja različni material, vendar ga je premalo oz. ni primeren</w:t>
            </w:r>
          </w:p>
          <w:p w:rsidR="000273C4" w:rsidRPr="00930E24" w:rsidRDefault="000273C4" w:rsidP="006355B7">
            <w:pPr>
              <w:spacing w:after="0" w:line="240" w:lineRule="auto"/>
              <w:rPr>
                <w:rFonts w:ascii="Comic Sans MS" w:eastAsia="Calibri" w:hAnsi="Comic Sans MS" w:cs="Times New Roman"/>
                <w:sz w:val="18"/>
                <w:szCs w:val="18"/>
              </w:rPr>
            </w:pPr>
            <w:r w:rsidRPr="00930E24">
              <w:rPr>
                <w:rFonts w:ascii="Comic Sans MS" w:eastAsia="Calibri" w:hAnsi="Comic Sans MS" w:cs="Times New Roman"/>
                <w:sz w:val="18"/>
                <w:szCs w:val="18"/>
              </w:rPr>
              <w:t>(zanimivost je vendar ni ustrezna).</w:t>
            </w:r>
          </w:p>
          <w:p w:rsidR="000273C4" w:rsidRPr="00930E24" w:rsidRDefault="000273C4" w:rsidP="006355B7">
            <w:pPr>
              <w:spacing w:after="0" w:line="240" w:lineRule="auto"/>
              <w:rPr>
                <w:rFonts w:ascii="Comic Sans MS" w:eastAsia="Calibri" w:hAnsi="Comic Sans MS" w:cs="Times New Roman"/>
                <w:sz w:val="18"/>
                <w:szCs w:val="18"/>
              </w:rPr>
            </w:pPr>
            <w:r w:rsidRPr="00930E24">
              <w:rPr>
                <w:rFonts w:ascii="Comic Sans MS" w:eastAsia="Calibri" w:hAnsi="Comic Sans MS" w:cs="Times New Roman"/>
                <w:sz w:val="18"/>
                <w:szCs w:val="18"/>
              </w:rPr>
              <w:t>Oporne točke ne zajemajo bistva snovi, zato jih mora učenec še enkrat zapisati na tablo.</w:t>
            </w:r>
          </w:p>
          <w:p w:rsidR="000273C4" w:rsidRPr="00930E24" w:rsidRDefault="000273C4" w:rsidP="006355B7">
            <w:pPr>
              <w:spacing w:after="0" w:line="240" w:lineRule="auto"/>
              <w:rPr>
                <w:rFonts w:ascii="Comic Sans MS" w:eastAsia="Calibri" w:hAnsi="Comic Sans MS" w:cs="Times New Roman"/>
                <w:sz w:val="18"/>
                <w:szCs w:val="18"/>
              </w:rPr>
            </w:pPr>
          </w:p>
          <w:p w:rsidR="000273C4" w:rsidRPr="00930E24" w:rsidRDefault="000273C4" w:rsidP="000273C4">
            <w:pPr>
              <w:spacing w:after="0" w:line="240" w:lineRule="auto"/>
              <w:rPr>
                <w:rFonts w:ascii="Comic Sans MS" w:eastAsia="Calibri" w:hAnsi="Comic Sans MS" w:cs="Times New Roman"/>
                <w:sz w:val="18"/>
                <w:szCs w:val="18"/>
              </w:rPr>
            </w:pPr>
            <w:r w:rsidRPr="00930E24">
              <w:rPr>
                <w:rFonts w:ascii="Comic Sans MS" w:eastAsia="Calibri" w:hAnsi="Comic Sans MS" w:cs="Times New Roman"/>
                <w:sz w:val="18"/>
                <w:szCs w:val="18"/>
              </w:rPr>
              <w:t>Učenec  pomanjkljivo vodi reševanje naloge</w:t>
            </w:r>
            <w:r>
              <w:rPr>
                <w:rFonts w:ascii="Comic Sans MS" w:eastAsia="Calibri" w:hAnsi="Comic Sans MS" w:cs="Times New Roman"/>
                <w:sz w:val="18"/>
                <w:szCs w:val="18"/>
              </w:rPr>
              <w:t>.</w:t>
            </w:r>
            <w:r w:rsidRPr="00930E24">
              <w:rPr>
                <w:rFonts w:ascii="Comic Sans MS" w:eastAsia="Calibri" w:hAnsi="Comic Sans MS" w:cs="Times New Roman"/>
                <w:sz w:val="18"/>
                <w:szCs w:val="18"/>
              </w:rPr>
              <w:t xml:space="preserve"> </w:t>
            </w:r>
          </w:p>
        </w:tc>
        <w:tc>
          <w:tcPr>
            <w:tcW w:w="2635" w:type="dxa"/>
          </w:tcPr>
          <w:p w:rsidR="000273C4" w:rsidRPr="00930E24" w:rsidRDefault="000273C4" w:rsidP="006355B7">
            <w:pPr>
              <w:spacing w:after="0" w:line="240" w:lineRule="auto"/>
              <w:rPr>
                <w:rFonts w:ascii="Comic Sans MS" w:eastAsia="Calibri" w:hAnsi="Comic Sans MS" w:cs="Times New Roman"/>
                <w:sz w:val="18"/>
                <w:szCs w:val="18"/>
              </w:rPr>
            </w:pPr>
            <w:r w:rsidRPr="00930E24">
              <w:rPr>
                <w:rFonts w:ascii="Comic Sans MS" w:eastAsia="Calibri" w:hAnsi="Comic Sans MS" w:cs="Times New Roman"/>
                <w:sz w:val="18"/>
                <w:szCs w:val="18"/>
              </w:rPr>
              <w:lastRenderedPageBreak/>
              <w:t>Učenec pri predstavitvi ne uporablja materiala ali ne pripravi zanimivosti.</w:t>
            </w:r>
          </w:p>
          <w:p w:rsidR="000273C4" w:rsidRPr="00930E24" w:rsidRDefault="000273C4" w:rsidP="006355B7">
            <w:pPr>
              <w:spacing w:after="0" w:line="240" w:lineRule="auto"/>
              <w:rPr>
                <w:rFonts w:ascii="Comic Sans MS" w:eastAsia="Calibri" w:hAnsi="Comic Sans MS" w:cs="Times New Roman"/>
                <w:sz w:val="18"/>
                <w:szCs w:val="18"/>
              </w:rPr>
            </w:pPr>
            <w:r w:rsidRPr="00930E24">
              <w:rPr>
                <w:rFonts w:ascii="Comic Sans MS" w:eastAsia="Calibri" w:hAnsi="Comic Sans MS" w:cs="Times New Roman"/>
                <w:sz w:val="18"/>
                <w:szCs w:val="18"/>
              </w:rPr>
              <w:t>Opornih točk ni, zato jih mora z učiteljevo pomočjo zapisati na tablo.</w:t>
            </w:r>
          </w:p>
          <w:p w:rsidR="000273C4" w:rsidRPr="00930E24" w:rsidRDefault="000273C4" w:rsidP="006355B7">
            <w:pPr>
              <w:spacing w:after="0" w:line="240" w:lineRule="auto"/>
              <w:rPr>
                <w:rFonts w:ascii="Comic Sans MS" w:eastAsia="Calibri" w:hAnsi="Comic Sans MS" w:cs="Times New Roman"/>
                <w:sz w:val="18"/>
                <w:szCs w:val="18"/>
              </w:rPr>
            </w:pPr>
          </w:p>
          <w:p w:rsidR="000273C4" w:rsidRPr="00930E24" w:rsidRDefault="000273C4" w:rsidP="000273C4">
            <w:pPr>
              <w:spacing w:after="0" w:line="240" w:lineRule="auto"/>
              <w:rPr>
                <w:rFonts w:ascii="Comic Sans MS" w:eastAsia="Calibri" w:hAnsi="Comic Sans MS" w:cs="Times New Roman"/>
                <w:sz w:val="18"/>
                <w:szCs w:val="18"/>
              </w:rPr>
            </w:pPr>
            <w:r>
              <w:rPr>
                <w:rFonts w:ascii="Comic Sans MS" w:eastAsia="Calibri" w:hAnsi="Comic Sans MS" w:cs="Times New Roman"/>
                <w:sz w:val="18"/>
                <w:szCs w:val="18"/>
              </w:rPr>
              <w:t xml:space="preserve">Ne rešuje naloge. </w:t>
            </w:r>
          </w:p>
        </w:tc>
      </w:tr>
      <w:tr w:rsidR="000273C4" w:rsidRPr="00930E24" w:rsidTr="00BF740C">
        <w:trPr>
          <w:trHeight w:val="1206"/>
        </w:trPr>
        <w:tc>
          <w:tcPr>
            <w:tcW w:w="2189" w:type="dxa"/>
          </w:tcPr>
          <w:p w:rsidR="000273C4" w:rsidRPr="00930E24" w:rsidRDefault="000273C4" w:rsidP="006355B7">
            <w:pPr>
              <w:spacing w:after="0"/>
              <w:rPr>
                <w:rFonts w:ascii="Comic Sans MS" w:eastAsia="Calibri" w:hAnsi="Comic Sans MS" w:cs="Times New Roman"/>
                <w:b/>
                <w:sz w:val="24"/>
                <w:szCs w:val="24"/>
              </w:rPr>
            </w:pPr>
            <w:r w:rsidRPr="00930E24">
              <w:rPr>
                <w:rFonts w:ascii="Comic Sans MS" w:eastAsia="Calibri" w:hAnsi="Comic Sans MS" w:cs="Times New Roman"/>
                <w:b/>
                <w:sz w:val="24"/>
                <w:szCs w:val="24"/>
              </w:rPr>
              <w:t>ODNOS DO DELA</w:t>
            </w:r>
          </w:p>
        </w:tc>
        <w:tc>
          <w:tcPr>
            <w:tcW w:w="2912" w:type="dxa"/>
          </w:tcPr>
          <w:p w:rsidR="000273C4" w:rsidRPr="00930E24" w:rsidRDefault="000273C4" w:rsidP="006355B7">
            <w:pPr>
              <w:spacing w:after="0" w:line="240" w:lineRule="auto"/>
              <w:rPr>
                <w:rFonts w:ascii="Comic Sans MS" w:eastAsia="Calibri" w:hAnsi="Comic Sans MS" w:cs="Times New Roman"/>
                <w:sz w:val="18"/>
                <w:szCs w:val="18"/>
              </w:rPr>
            </w:pPr>
            <w:r w:rsidRPr="00930E24">
              <w:rPr>
                <w:rFonts w:ascii="Comic Sans MS" w:eastAsia="Calibri" w:hAnsi="Comic Sans MS" w:cs="Times New Roman"/>
                <w:sz w:val="18"/>
                <w:szCs w:val="18"/>
              </w:rPr>
              <w:t>Težave razrešuje samostojno.</w:t>
            </w:r>
          </w:p>
          <w:p w:rsidR="000273C4" w:rsidRPr="00930E24" w:rsidRDefault="000273C4" w:rsidP="006355B7">
            <w:pPr>
              <w:spacing w:after="0" w:line="240" w:lineRule="auto"/>
              <w:rPr>
                <w:rFonts w:ascii="Comic Sans MS" w:eastAsia="Calibri" w:hAnsi="Comic Sans MS" w:cs="Times New Roman"/>
                <w:sz w:val="18"/>
                <w:szCs w:val="18"/>
              </w:rPr>
            </w:pPr>
            <w:r w:rsidRPr="00930E24">
              <w:rPr>
                <w:rFonts w:ascii="Comic Sans MS" w:eastAsia="Calibri" w:hAnsi="Comic Sans MS" w:cs="Times New Roman"/>
                <w:sz w:val="18"/>
                <w:szCs w:val="18"/>
              </w:rPr>
              <w:t>Drži se določenega časovnega okvira</w:t>
            </w:r>
          </w:p>
          <w:p w:rsidR="000273C4" w:rsidRPr="00930E24" w:rsidRDefault="000273C4" w:rsidP="006355B7">
            <w:pPr>
              <w:spacing w:after="0" w:line="240" w:lineRule="auto"/>
              <w:rPr>
                <w:rFonts w:ascii="Comic Sans MS" w:eastAsia="Calibri" w:hAnsi="Comic Sans MS" w:cs="Times New Roman"/>
                <w:sz w:val="18"/>
                <w:szCs w:val="18"/>
              </w:rPr>
            </w:pPr>
            <w:r w:rsidRPr="00930E24">
              <w:rPr>
                <w:rFonts w:ascii="Comic Sans MS" w:eastAsia="Calibri" w:hAnsi="Comic Sans MS" w:cs="Times New Roman"/>
                <w:sz w:val="18"/>
                <w:szCs w:val="18"/>
              </w:rPr>
              <w:t xml:space="preserve">( predstavitev traja 10 minut, besedilo odda 1 teden pred predstavitvijo,..). </w:t>
            </w:r>
          </w:p>
          <w:p w:rsidR="000273C4" w:rsidRPr="00930E24" w:rsidRDefault="000273C4" w:rsidP="006355B7">
            <w:pPr>
              <w:spacing w:after="0" w:line="240" w:lineRule="auto"/>
              <w:rPr>
                <w:rFonts w:ascii="Comic Sans MS" w:eastAsia="Calibri" w:hAnsi="Comic Sans MS" w:cs="Times New Roman"/>
                <w:sz w:val="18"/>
                <w:szCs w:val="18"/>
              </w:rPr>
            </w:pPr>
            <w:r w:rsidRPr="00930E24">
              <w:rPr>
                <w:rFonts w:ascii="Comic Sans MS" w:eastAsia="Calibri" w:hAnsi="Comic Sans MS" w:cs="Times New Roman"/>
                <w:sz w:val="18"/>
                <w:szCs w:val="18"/>
              </w:rPr>
              <w:t>V celoti upošteva napotke in navodila učitelja</w:t>
            </w:r>
          </w:p>
        </w:tc>
        <w:tc>
          <w:tcPr>
            <w:tcW w:w="2809" w:type="dxa"/>
          </w:tcPr>
          <w:p w:rsidR="000273C4" w:rsidRPr="00930E24" w:rsidRDefault="000273C4" w:rsidP="006355B7">
            <w:pPr>
              <w:spacing w:after="0" w:line="240" w:lineRule="auto"/>
              <w:rPr>
                <w:rFonts w:ascii="Comic Sans MS" w:eastAsia="Calibri" w:hAnsi="Comic Sans MS" w:cs="Times New Roman"/>
                <w:sz w:val="18"/>
                <w:szCs w:val="18"/>
              </w:rPr>
            </w:pPr>
            <w:r w:rsidRPr="00930E24">
              <w:rPr>
                <w:rFonts w:ascii="Comic Sans MS" w:eastAsia="Calibri" w:hAnsi="Comic Sans MS" w:cs="Times New Roman"/>
                <w:sz w:val="18"/>
                <w:szCs w:val="18"/>
              </w:rPr>
              <w:t>Pri delu potrebuje občasno pomoč učitelja.</w:t>
            </w:r>
          </w:p>
          <w:p w:rsidR="000273C4" w:rsidRPr="00930E24" w:rsidRDefault="000273C4" w:rsidP="006355B7">
            <w:pPr>
              <w:spacing w:after="0" w:line="240" w:lineRule="auto"/>
              <w:rPr>
                <w:rFonts w:ascii="Comic Sans MS" w:eastAsia="Calibri" w:hAnsi="Comic Sans MS" w:cs="Times New Roman"/>
                <w:sz w:val="18"/>
                <w:szCs w:val="18"/>
              </w:rPr>
            </w:pPr>
            <w:r w:rsidRPr="00930E24">
              <w:rPr>
                <w:rFonts w:ascii="Comic Sans MS" w:eastAsia="Calibri" w:hAnsi="Comic Sans MS" w:cs="Times New Roman"/>
                <w:sz w:val="18"/>
                <w:szCs w:val="18"/>
              </w:rPr>
              <w:t>Deloma se drži določenega časovnega okvira (predstavitev traja 15 minut)</w:t>
            </w:r>
          </w:p>
          <w:p w:rsidR="000273C4" w:rsidRPr="00930E24" w:rsidRDefault="000273C4" w:rsidP="006355B7">
            <w:pPr>
              <w:spacing w:after="0" w:line="240" w:lineRule="auto"/>
              <w:rPr>
                <w:rFonts w:ascii="Comic Sans MS" w:eastAsia="Calibri" w:hAnsi="Comic Sans MS" w:cs="Times New Roman"/>
                <w:sz w:val="18"/>
                <w:szCs w:val="18"/>
              </w:rPr>
            </w:pPr>
            <w:r w:rsidRPr="00930E24">
              <w:rPr>
                <w:rFonts w:ascii="Comic Sans MS" w:eastAsia="Calibri" w:hAnsi="Comic Sans MS" w:cs="Times New Roman"/>
                <w:sz w:val="18"/>
                <w:szCs w:val="18"/>
              </w:rPr>
              <w:t>Delno upošteva napotke in navodila učitelja.</w:t>
            </w:r>
          </w:p>
        </w:tc>
        <w:tc>
          <w:tcPr>
            <w:tcW w:w="2635" w:type="dxa"/>
          </w:tcPr>
          <w:p w:rsidR="000273C4" w:rsidRPr="00930E24" w:rsidRDefault="000273C4" w:rsidP="006355B7">
            <w:pPr>
              <w:spacing w:after="0" w:line="240" w:lineRule="auto"/>
              <w:rPr>
                <w:rFonts w:ascii="Comic Sans MS" w:eastAsia="Calibri" w:hAnsi="Comic Sans MS" w:cs="Times New Roman"/>
                <w:sz w:val="18"/>
                <w:szCs w:val="18"/>
              </w:rPr>
            </w:pPr>
            <w:r w:rsidRPr="00930E24">
              <w:rPr>
                <w:rFonts w:ascii="Comic Sans MS" w:eastAsia="Calibri" w:hAnsi="Comic Sans MS" w:cs="Times New Roman"/>
                <w:sz w:val="18"/>
                <w:szCs w:val="18"/>
              </w:rPr>
              <w:t>Potrebuje stalno pomoč učitelja.</w:t>
            </w:r>
          </w:p>
          <w:p w:rsidR="000273C4" w:rsidRPr="00930E24" w:rsidRDefault="000273C4" w:rsidP="006355B7">
            <w:pPr>
              <w:spacing w:after="0" w:line="240" w:lineRule="auto"/>
              <w:rPr>
                <w:rFonts w:ascii="Comic Sans MS" w:eastAsia="Calibri" w:hAnsi="Comic Sans MS" w:cs="Times New Roman"/>
                <w:sz w:val="18"/>
                <w:szCs w:val="18"/>
              </w:rPr>
            </w:pPr>
            <w:r w:rsidRPr="00930E24">
              <w:rPr>
                <w:rFonts w:ascii="Comic Sans MS" w:eastAsia="Calibri" w:hAnsi="Comic Sans MS" w:cs="Times New Roman"/>
                <w:sz w:val="18"/>
                <w:szCs w:val="18"/>
              </w:rPr>
              <w:t>Ne drži se določenega časovnega okvira</w:t>
            </w:r>
          </w:p>
          <w:p w:rsidR="000273C4" w:rsidRPr="00930E24" w:rsidRDefault="000273C4" w:rsidP="006355B7">
            <w:pPr>
              <w:spacing w:after="0" w:line="240" w:lineRule="auto"/>
              <w:rPr>
                <w:rFonts w:ascii="Comic Sans MS" w:eastAsia="Calibri" w:hAnsi="Comic Sans MS" w:cs="Times New Roman"/>
                <w:sz w:val="18"/>
                <w:szCs w:val="18"/>
              </w:rPr>
            </w:pPr>
            <w:r w:rsidRPr="00930E24">
              <w:rPr>
                <w:rFonts w:ascii="Comic Sans MS" w:eastAsia="Calibri" w:hAnsi="Comic Sans MS" w:cs="Times New Roman"/>
                <w:sz w:val="18"/>
                <w:szCs w:val="18"/>
              </w:rPr>
              <w:t>(predstavitev traja več kot 15 minut, ne odda pravočasno besedila)</w:t>
            </w:r>
          </w:p>
          <w:p w:rsidR="000273C4" w:rsidRPr="00930E24" w:rsidRDefault="000273C4" w:rsidP="006355B7">
            <w:pPr>
              <w:spacing w:after="0" w:line="240" w:lineRule="auto"/>
              <w:rPr>
                <w:rFonts w:ascii="Comic Sans MS" w:eastAsia="Calibri" w:hAnsi="Comic Sans MS" w:cs="Times New Roman"/>
                <w:sz w:val="18"/>
                <w:szCs w:val="18"/>
              </w:rPr>
            </w:pPr>
            <w:r w:rsidRPr="00930E24">
              <w:rPr>
                <w:rFonts w:ascii="Comic Sans MS" w:eastAsia="Calibri" w:hAnsi="Comic Sans MS" w:cs="Times New Roman"/>
                <w:sz w:val="18"/>
                <w:szCs w:val="18"/>
              </w:rPr>
              <w:t>Ne upošteva napotkov in navodil učitelja.</w:t>
            </w:r>
          </w:p>
        </w:tc>
      </w:tr>
    </w:tbl>
    <w:p w:rsidR="00DC2FD6" w:rsidRPr="008256DF" w:rsidRDefault="008256DF" w:rsidP="00DE3D4A">
      <w:pPr>
        <w:ind w:left="1416" w:firstLine="708"/>
        <w:rPr>
          <w:rFonts w:cstheme="minorHAnsi"/>
          <w:b/>
          <w:color w:val="000000" w:themeColor="text1"/>
        </w:rPr>
      </w:pPr>
      <w:r>
        <w:rPr>
          <w:rFonts w:cstheme="minorHAnsi"/>
          <w:b/>
          <w:color w:val="000000" w:themeColor="text1"/>
        </w:rPr>
        <w:t>Točke se določijo glede na vsebino referata.</w:t>
      </w:r>
    </w:p>
    <w:p w:rsidR="00DE3D4A" w:rsidRPr="00F07019" w:rsidRDefault="00DE3D4A" w:rsidP="00DE3D4A">
      <w:pPr>
        <w:ind w:left="1416" w:firstLine="708"/>
        <w:rPr>
          <w:rFonts w:ascii="Comic Sans MS" w:hAnsi="Comic Sans MS"/>
          <w:b/>
          <w:color w:val="C00000"/>
          <w:sz w:val="28"/>
          <w:szCs w:val="28"/>
        </w:rPr>
      </w:pPr>
      <w:r>
        <w:rPr>
          <w:rFonts w:ascii="Comic Sans MS" w:hAnsi="Comic Sans MS"/>
          <w:b/>
          <w:color w:val="C00000"/>
          <w:sz w:val="28"/>
          <w:szCs w:val="28"/>
        </w:rPr>
        <w:t xml:space="preserve"> </w:t>
      </w:r>
      <w:r w:rsidRPr="00F07019">
        <w:rPr>
          <w:rFonts w:ascii="Comic Sans MS" w:hAnsi="Comic Sans MS"/>
          <w:b/>
          <w:color w:val="C00000"/>
          <w:sz w:val="28"/>
          <w:szCs w:val="28"/>
        </w:rPr>
        <w:t xml:space="preserve">MERILA ZA OCENJEVANJE </w:t>
      </w:r>
      <w:r>
        <w:rPr>
          <w:rFonts w:ascii="Comic Sans MS" w:hAnsi="Comic Sans MS"/>
          <w:b/>
          <w:color w:val="C00000"/>
          <w:sz w:val="28"/>
          <w:szCs w:val="28"/>
        </w:rPr>
        <w:t>IZDELKA</w:t>
      </w:r>
      <w:r w:rsidRPr="00F07019">
        <w:rPr>
          <w:rFonts w:ascii="Comic Sans MS" w:hAnsi="Comic Sans MS"/>
          <w:b/>
          <w:color w:val="C00000"/>
          <w:sz w:val="28"/>
          <w:szCs w:val="28"/>
        </w:rPr>
        <w:t xml:space="preserve"> </w:t>
      </w:r>
    </w:p>
    <w:p w:rsidR="00DE3D4A" w:rsidRDefault="00DE3D4A" w:rsidP="00DE3D4A">
      <w:pPr>
        <w:rPr>
          <w:rFonts w:ascii="Comic Sans MS" w:hAnsi="Comic Sans MS"/>
          <w:b/>
          <w:color w:val="FF0000"/>
          <w:sz w:val="28"/>
          <w:szCs w:val="28"/>
        </w:rPr>
      </w:pPr>
    </w:p>
    <w:tbl>
      <w:tblPr>
        <w:tblStyle w:val="Tabelamrea"/>
        <w:tblW w:w="15168" w:type="dxa"/>
        <w:tblInd w:w="-601" w:type="dxa"/>
        <w:tblLook w:val="04A0" w:firstRow="1" w:lastRow="0" w:firstColumn="1" w:lastColumn="0" w:noHBand="0" w:noVBand="1"/>
      </w:tblPr>
      <w:tblGrid>
        <w:gridCol w:w="4137"/>
        <w:gridCol w:w="3536"/>
        <w:gridCol w:w="3668"/>
        <w:gridCol w:w="3827"/>
      </w:tblGrid>
      <w:tr w:rsidR="00DE3D4A" w:rsidRPr="00611082" w:rsidTr="00AE0435">
        <w:tc>
          <w:tcPr>
            <w:tcW w:w="4137" w:type="dxa"/>
            <w:vMerge w:val="restart"/>
          </w:tcPr>
          <w:p w:rsidR="00DE3D4A" w:rsidRPr="00611082" w:rsidRDefault="00DE3D4A" w:rsidP="00AE0435">
            <w:pPr>
              <w:spacing w:after="0" w:line="240" w:lineRule="auto"/>
              <w:jc w:val="center"/>
              <w:rPr>
                <w:rFonts w:ascii="Comic Sans MS" w:eastAsia="Calibri" w:hAnsi="Comic Sans MS"/>
                <w:b/>
                <w:color w:val="FF0000"/>
                <w:sz w:val="28"/>
                <w:szCs w:val="28"/>
                <w:lang w:eastAsia="sl-SI"/>
              </w:rPr>
            </w:pPr>
          </w:p>
        </w:tc>
        <w:tc>
          <w:tcPr>
            <w:tcW w:w="11031" w:type="dxa"/>
            <w:gridSpan w:val="3"/>
            <w:shd w:val="clear" w:color="auto" w:fill="D5DCE4" w:themeFill="text2" w:themeFillTint="33"/>
          </w:tcPr>
          <w:p w:rsidR="00DE3D4A" w:rsidRPr="00611082" w:rsidRDefault="00DE3D4A" w:rsidP="00AE0435">
            <w:pPr>
              <w:spacing w:after="0" w:line="240" w:lineRule="auto"/>
              <w:jc w:val="center"/>
              <w:rPr>
                <w:rFonts w:ascii="Comic Sans MS" w:eastAsia="Calibri" w:hAnsi="Comic Sans MS"/>
                <w:b/>
                <w:color w:val="FF0000"/>
                <w:sz w:val="28"/>
                <w:szCs w:val="28"/>
                <w:lang w:eastAsia="sl-SI"/>
              </w:rPr>
            </w:pPr>
            <w:r w:rsidRPr="00611082">
              <w:rPr>
                <w:rFonts w:ascii="Comic Sans MS" w:eastAsia="Calibri" w:hAnsi="Comic Sans MS"/>
                <w:b/>
                <w:lang w:eastAsia="sl-SI"/>
              </w:rPr>
              <w:t>OPISNIKI ZA POSAMEZNE TOČKE</w:t>
            </w:r>
          </w:p>
        </w:tc>
      </w:tr>
      <w:tr w:rsidR="00DE3D4A" w:rsidRPr="00611082" w:rsidTr="00AE0435">
        <w:tc>
          <w:tcPr>
            <w:tcW w:w="4137" w:type="dxa"/>
            <w:vMerge/>
          </w:tcPr>
          <w:p w:rsidR="00DE3D4A" w:rsidRPr="00611082" w:rsidRDefault="00DE3D4A" w:rsidP="00AE0435">
            <w:pPr>
              <w:spacing w:after="0" w:line="240" w:lineRule="auto"/>
              <w:rPr>
                <w:rFonts w:ascii="Comic Sans MS" w:eastAsia="Calibri" w:hAnsi="Comic Sans MS"/>
                <w:b/>
                <w:color w:val="FF0000"/>
                <w:sz w:val="28"/>
                <w:szCs w:val="28"/>
                <w:lang w:eastAsia="sl-SI"/>
              </w:rPr>
            </w:pPr>
          </w:p>
        </w:tc>
        <w:tc>
          <w:tcPr>
            <w:tcW w:w="3536" w:type="dxa"/>
            <w:shd w:val="clear" w:color="auto" w:fill="D5DCE4" w:themeFill="text2" w:themeFillTint="33"/>
          </w:tcPr>
          <w:p w:rsidR="00DE3D4A" w:rsidRPr="00611082" w:rsidRDefault="00DE3D4A" w:rsidP="00AE0435">
            <w:pPr>
              <w:spacing w:after="0" w:line="240" w:lineRule="auto"/>
              <w:jc w:val="center"/>
              <w:rPr>
                <w:rFonts w:ascii="Comic Sans MS" w:eastAsia="Calibri" w:hAnsi="Comic Sans MS"/>
                <w:b/>
                <w:lang w:eastAsia="sl-SI"/>
              </w:rPr>
            </w:pPr>
            <w:r w:rsidRPr="00611082">
              <w:rPr>
                <w:rFonts w:ascii="Comic Sans MS" w:eastAsia="Calibri" w:hAnsi="Comic Sans MS"/>
                <w:b/>
                <w:lang w:eastAsia="sl-SI"/>
              </w:rPr>
              <w:t>točke</w:t>
            </w:r>
          </w:p>
        </w:tc>
        <w:tc>
          <w:tcPr>
            <w:tcW w:w="3668" w:type="dxa"/>
            <w:shd w:val="clear" w:color="auto" w:fill="D5DCE4" w:themeFill="text2" w:themeFillTint="33"/>
          </w:tcPr>
          <w:p w:rsidR="00DE3D4A" w:rsidRPr="00611082" w:rsidRDefault="00BF740C" w:rsidP="00AE0435">
            <w:pPr>
              <w:spacing w:after="0" w:line="240" w:lineRule="auto"/>
              <w:jc w:val="center"/>
              <w:rPr>
                <w:rFonts w:ascii="Comic Sans MS" w:eastAsia="Calibri" w:hAnsi="Comic Sans MS"/>
                <w:b/>
                <w:lang w:eastAsia="sl-SI"/>
              </w:rPr>
            </w:pPr>
            <w:r>
              <w:rPr>
                <w:rFonts w:ascii="Comic Sans MS" w:eastAsia="Calibri" w:hAnsi="Comic Sans MS"/>
                <w:b/>
                <w:lang w:eastAsia="sl-SI"/>
              </w:rPr>
              <w:t>točke</w:t>
            </w:r>
          </w:p>
        </w:tc>
        <w:tc>
          <w:tcPr>
            <w:tcW w:w="3827" w:type="dxa"/>
            <w:shd w:val="clear" w:color="auto" w:fill="D5DCE4" w:themeFill="text2" w:themeFillTint="33"/>
          </w:tcPr>
          <w:p w:rsidR="00DE3D4A" w:rsidRPr="00611082" w:rsidRDefault="00BF740C" w:rsidP="00AE0435">
            <w:pPr>
              <w:spacing w:after="0" w:line="240" w:lineRule="auto"/>
              <w:jc w:val="center"/>
              <w:rPr>
                <w:rFonts w:ascii="Comic Sans MS" w:eastAsia="Calibri" w:hAnsi="Comic Sans MS"/>
                <w:b/>
                <w:lang w:eastAsia="sl-SI"/>
              </w:rPr>
            </w:pPr>
            <w:r>
              <w:rPr>
                <w:rFonts w:ascii="Comic Sans MS" w:eastAsia="Calibri" w:hAnsi="Comic Sans MS"/>
                <w:b/>
                <w:lang w:eastAsia="sl-SI"/>
              </w:rPr>
              <w:t>točke</w:t>
            </w:r>
          </w:p>
        </w:tc>
      </w:tr>
      <w:tr w:rsidR="00DE3D4A" w:rsidRPr="00611082" w:rsidTr="00AE0435">
        <w:tc>
          <w:tcPr>
            <w:tcW w:w="4137" w:type="dxa"/>
          </w:tcPr>
          <w:p w:rsidR="00DE3D4A" w:rsidRPr="00611082" w:rsidRDefault="00DE3D4A" w:rsidP="00AE0435">
            <w:pPr>
              <w:spacing w:after="0" w:line="240" w:lineRule="auto"/>
              <w:jc w:val="center"/>
              <w:rPr>
                <w:rFonts w:ascii="Comic Sans MS" w:eastAsia="Calibri" w:hAnsi="Comic Sans MS"/>
                <w:b/>
                <w:lang w:eastAsia="sl-SI"/>
              </w:rPr>
            </w:pPr>
          </w:p>
          <w:p w:rsidR="00DE3D4A" w:rsidRDefault="00DE3D4A" w:rsidP="00AE0435">
            <w:pPr>
              <w:spacing w:after="0" w:line="240" w:lineRule="auto"/>
              <w:jc w:val="center"/>
              <w:rPr>
                <w:rFonts w:ascii="Comic Sans MS" w:eastAsia="Calibri" w:hAnsi="Comic Sans MS"/>
                <w:b/>
                <w:lang w:eastAsia="sl-SI"/>
              </w:rPr>
            </w:pPr>
            <w:r w:rsidRPr="00611082">
              <w:rPr>
                <w:rFonts w:ascii="Comic Sans MS" w:eastAsia="Calibri" w:hAnsi="Comic Sans MS"/>
                <w:b/>
                <w:lang w:eastAsia="sl-SI"/>
              </w:rPr>
              <w:t xml:space="preserve">ZGRADBA </w:t>
            </w:r>
            <w:r>
              <w:rPr>
                <w:rFonts w:ascii="Comic Sans MS" w:eastAsia="Calibri" w:hAnsi="Comic Sans MS"/>
                <w:b/>
                <w:lang w:eastAsia="sl-SI"/>
              </w:rPr>
              <w:t>MODELA</w:t>
            </w:r>
          </w:p>
          <w:p w:rsidR="00DE3D4A" w:rsidRPr="00611082" w:rsidRDefault="00DE3D4A" w:rsidP="00DE3D4A">
            <w:pPr>
              <w:spacing w:after="0" w:line="240" w:lineRule="auto"/>
              <w:jc w:val="center"/>
              <w:rPr>
                <w:rFonts w:ascii="Comic Sans MS" w:eastAsia="Calibri" w:hAnsi="Comic Sans MS"/>
                <w:b/>
                <w:lang w:eastAsia="sl-SI"/>
              </w:rPr>
            </w:pPr>
          </w:p>
        </w:tc>
        <w:tc>
          <w:tcPr>
            <w:tcW w:w="3536" w:type="dxa"/>
          </w:tcPr>
          <w:p w:rsidR="00DE3D4A" w:rsidRPr="00611082" w:rsidRDefault="00DE3D4A" w:rsidP="00AE0435">
            <w:pPr>
              <w:spacing w:after="0" w:line="240" w:lineRule="auto"/>
              <w:rPr>
                <w:rFonts w:ascii="Comic Sans MS" w:eastAsia="Calibri" w:hAnsi="Comic Sans MS"/>
                <w:sz w:val="18"/>
                <w:szCs w:val="18"/>
                <w:lang w:eastAsia="sl-SI"/>
              </w:rPr>
            </w:pPr>
            <w:r>
              <w:rPr>
                <w:rFonts w:ascii="Comic Sans MS" w:eastAsia="Calibri" w:hAnsi="Comic Sans MS"/>
                <w:sz w:val="18"/>
                <w:szCs w:val="18"/>
                <w:lang w:eastAsia="sl-SI"/>
              </w:rPr>
              <w:t>Model</w:t>
            </w:r>
            <w:r w:rsidRPr="00611082">
              <w:rPr>
                <w:rFonts w:ascii="Comic Sans MS" w:eastAsia="Calibri" w:hAnsi="Comic Sans MS"/>
                <w:sz w:val="18"/>
                <w:szCs w:val="18"/>
                <w:lang w:eastAsia="sl-SI"/>
              </w:rPr>
              <w:t xml:space="preserve"> vsebuj</w:t>
            </w:r>
            <w:r>
              <w:rPr>
                <w:rFonts w:ascii="Comic Sans MS" w:eastAsia="Calibri" w:hAnsi="Comic Sans MS"/>
                <w:sz w:val="18"/>
                <w:szCs w:val="18"/>
                <w:lang w:eastAsia="sl-SI"/>
              </w:rPr>
              <w:t>e vse zahtevane sestavne dele</w:t>
            </w:r>
            <w:r w:rsidRPr="00611082">
              <w:rPr>
                <w:rFonts w:ascii="Comic Sans MS" w:eastAsia="Calibri" w:hAnsi="Comic Sans MS"/>
                <w:sz w:val="18"/>
                <w:szCs w:val="18"/>
                <w:lang w:eastAsia="sl-SI"/>
              </w:rPr>
              <w:t>.</w:t>
            </w:r>
          </w:p>
          <w:p w:rsidR="00DE3D4A" w:rsidRPr="00611082" w:rsidRDefault="00DE3D4A" w:rsidP="00AE0435">
            <w:pPr>
              <w:spacing w:after="0" w:line="240" w:lineRule="auto"/>
              <w:rPr>
                <w:rFonts w:ascii="Comic Sans MS" w:eastAsia="Calibri" w:hAnsi="Comic Sans MS"/>
                <w:sz w:val="18"/>
                <w:szCs w:val="18"/>
                <w:lang w:eastAsia="sl-SI"/>
              </w:rPr>
            </w:pPr>
            <w:r>
              <w:rPr>
                <w:rFonts w:ascii="Comic Sans MS" w:eastAsia="Calibri" w:hAnsi="Comic Sans MS"/>
                <w:sz w:val="18"/>
                <w:szCs w:val="18"/>
                <w:lang w:eastAsia="sl-SI"/>
              </w:rPr>
              <w:t>Vsi sestavni deli</w:t>
            </w:r>
            <w:r w:rsidRPr="00611082">
              <w:rPr>
                <w:rFonts w:ascii="Comic Sans MS" w:eastAsia="Calibri" w:hAnsi="Comic Sans MS"/>
                <w:sz w:val="18"/>
                <w:szCs w:val="18"/>
                <w:lang w:eastAsia="sl-SI"/>
              </w:rPr>
              <w:t xml:space="preserve"> so označeni.</w:t>
            </w:r>
          </w:p>
        </w:tc>
        <w:tc>
          <w:tcPr>
            <w:tcW w:w="3668" w:type="dxa"/>
          </w:tcPr>
          <w:p w:rsidR="00DE3D4A" w:rsidRPr="00611082" w:rsidRDefault="00DE3D4A" w:rsidP="00AE0435">
            <w:pPr>
              <w:spacing w:after="0" w:line="240" w:lineRule="auto"/>
              <w:rPr>
                <w:rFonts w:ascii="Comic Sans MS" w:eastAsia="Calibri" w:hAnsi="Comic Sans MS"/>
                <w:sz w:val="18"/>
                <w:szCs w:val="18"/>
                <w:lang w:eastAsia="sl-SI"/>
              </w:rPr>
            </w:pPr>
            <w:r>
              <w:rPr>
                <w:rFonts w:ascii="Comic Sans MS" w:eastAsia="Calibri" w:hAnsi="Comic Sans MS"/>
                <w:sz w:val="18"/>
                <w:szCs w:val="18"/>
                <w:lang w:eastAsia="sl-SI"/>
              </w:rPr>
              <w:t>Model ima eno pomanjkljivost.</w:t>
            </w:r>
          </w:p>
          <w:p w:rsidR="00DE3D4A" w:rsidRPr="00611082" w:rsidRDefault="00DE3D4A" w:rsidP="00AE0435">
            <w:pPr>
              <w:spacing w:after="0" w:line="240" w:lineRule="auto"/>
              <w:rPr>
                <w:rFonts w:ascii="Comic Sans MS" w:eastAsia="Calibri" w:hAnsi="Comic Sans MS"/>
                <w:sz w:val="18"/>
                <w:szCs w:val="18"/>
                <w:lang w:eastAsia="sl-SI"/>
              </w:rPr>
            </w:pPr>
            <w:r w:rsidRPr="00611082">
              <w:rPr>
                <w:rFonts w:ascii="Comic Sans MS" w:eastAsia="Calibri" w:hAnsi="Comic Sans MS"/>
                <w:sz w:val="18"/>
                <w:szCs w:val="18"/>
                <w:lang w:eastAsia="sl-SI"/>
              </w:rPr>
              <w:t>O</w:t>
            </w:r>
            <w:r>
              <w:rPr>
                <w:rFonts w:ascii="Comic Sans MS" w:eastAsia="Calibri" w:hAnsi="Comic Sans MS"/>
                <w:sz w:val="18"/>
                <w:szCs w:val="18"/>
                <w:lang w:eastAsia="sl-SI"/>
              </w:rPr>
              <w:t>značbe na modelu niso natančne</w:t>
            </w:r>
            <w:r w:rsidRPr="00611082">
              <w:rPr>
                <w:rFonts w:ascii="Comic Sans MS" w:eastAsia="Calibri" w:hAnsi="Comic Sans MS"/>
                <w:sz w:val="18"/>
                <w:szCs w:val="18"/>
                <w:lang w:eastAsia="sl-SI"/>
              </w:rPr>
              <w:t>.</w:t>
            </w:r>
          </w:p>
        </w:tc>
        <w:tc>
          <w:tcPr>
            <w:tcW w:w="3827" w:type="dxa"/>
          </w:tcPr>
          <w:p w:rsidR="00DE3D4A" w:rsidRPr="00611082" w:rsidRDefault="00DE3D4A" w:rsidP="00AE0435">
            <w:pPr>
              <w:spacing w:after="0" w:line="240" w:lineRule="auto"/>
              <w:rPr>
                <w:rFonts w:ascii="Comic Sans MS" w:eastAsia="Calibri" w:hAnsi="Comic Sans MS"/>
                <w:sz w:val="18"/>
                <w:szCs w:val="18"/>
                <w:lang w:eastAsia="sl-SI"/>
              </w:rPr>
            </w:pPr>
            <w:r>
              <w:rPr>
                <w:rFonts w:ascii="Comic Sans MS" w:eastAsia="Calibri" w:hAnsi="Comic Sans MS"/>
                <w:sz w:val="18"/>
                <w:szCs w:val="18"/>
                <w:lang w:eastAsia="sl-SI"/>
              </w:rPr>
              <w:t>Model</w:t>
            </w:r>
            <w:r w:rsidRPr="00611082">
              <w:rPr>
                <w:rFonts w:ascii="Comic Sans MS" w:eastAsia="Calibri" w:hAnsi="Comic Sans MS"/>
                <w:sz w:val="18"/>
                <w:szCs w:val="18"/>
                <w:lang w:eastAsia="sl-SI"/>
              </w:rPr>
              <w:t xml:space="preserve"> </w:t>
            </w:r>
            <w:r>
              <w:rPr>
                <w:rFonts w:ascii="Comic Sans MS" w:eastAsia="Calibri" w:hAnsi="Comic Sans MS"/>
                <w:sz w:val="18"/>
                <w:szCs w:val="18"/>
                <w:lang w:eastAsia="sl-SI"/>
              </w:rPr>
              <w:t>ima dve ali več pomanjkljivosti.</w:t>
            </w:r>
          </w:p>
          <w:p w:rsidR="00DE3D4A" w:rsidRPr="00611082" w:rsidRDefault="00DE3D4A" w:rsidP="00AE0435">
            <w:pPr>
              <w:spacing w:after="0" w:line="240" w:lineRule="auto"/>
              <w:rPr>
                <w:rFonts w:ascii="Comic Sans MS" w:eastAsia="Calibri" w:hAnsi="Comic Sans MS"/>
                <w:sz w:val="18"/>
                <w:szCs w:val="18"/>
                <w:lang w:eastAsia="sl-SI"/>
              </w:rPr>
            </w:pPr>
            <w:r w:rsidRPr="00611082">
              <w:rPr>
                <w:rFonts w:ascii="Comic Sans MS" w:eastAsia="Calibri" w:hAnsi="Comic Sans MS"/>
                <w:sz w:val="18"/>
                <w:szCs w:val="18"/>
                <w:lang w:eastAsia="sl-SI"/>
              </w:rPr>
              <w:t>Označb na modelu ni.</w:t>
            </w:r>
          </w:p>
        </w:tc>
      </w:tr>
      <w:tr w:rsidR="00DE3D4A" w:rsidRPr="00611082" w:rsidTr="00AE0435">
        <w:tc>
          <w:tcPr>
            <w:tcW w:w="4137" w:type="dxa"/>
          </w:tcPr>
          <w:p w:rsidR="00DE3D4A" w:rsidRPr="00611082" w:rsidRDefault="00DE3D4A" w:rsidP="00AE0435">
            <w:pPr>
              <w:spacing w:after="0" w:line="240" w:lineRule="auto"/>
              <w:jc w:val="center"/>
              <w:rPr>
                <w:rFonts w:ascii="Comic Sans MS" w:eastAsia="Calibri" w:hAnsi="Comic Sans MS"/>
                <w:b/>
                <w:lang w:eastAsia="sl-SI"/>
              </w:rPr>
            </w:pPr>
          </w:p>
          <w:p w:rsidR="00DE3D4A" w:rsidRPr="00611082" w:rsidRDefault="00DE3D4A" w:rsidP="00AE0435">
            <w:pPr>
              <w:spacing w:after="0" w:line="240" w:lineRule="auto"/>
              <w:jc w:val="center"/>
              <w:rPr>
                <w:rFonts w:ascii="Comic Sans MS" w:eastAsia="Calibri" w:hAnsi="Comic Sans MS"/>
                <w:b/>
                <w:color w:val="FF0000"/>
                <w:lang w:eastAsia="sl-SI"/>
              </w:rPr>
            </w:pPr>
            <w:r>
              <w:rPr>
                <w:rFonts w:ascii="Comic Sans MS" w:eastAsia="Calibri" w:hAnsi="Comic Sans MS"/>
                <w:b/>
                <w:lang w:eastAsia="sl-SI"/>
              </w:rPr>
              <w:t>ESTETSKI VIDEZ IZDELKA</w:t>
            </w:r>
          </w:p>
        </w:tc>
        <w:tc>
          <w:tcPr>
            <w:tcW w:w="3536" w:type="dxa"/>
          </w:tcPr>
          <w:p w:rsidR="00DE3D4A" w:rsidRPr="00611082" w:rsidRDefault="00DE3D4A" w:rsidP="00AE0435">
            <w:pPr>
              <w:spacing w:after="0" w:line="240" w:lineRule="auto"/>
              <w:rPr>
                <w:rFonts w:ascii="Comic Sans MS" w:eastAsia="Calibri" w:hAnsi="Comic Sans MS"/>
                <w:sz w:val="18"/>
                <w:szCs w:val="18"/>
                <w:lang w:eastAsia="sl-SI"/>
              </w:rPr>
            </w:pPr>
            <w:r w:rsidRPr="00611082">
              <w:rPr>
                <w:rFonts w:ascii="Comic Sans MS" w:eastAsia="Calibri" w:hAnsi="Comic Sans MS"/>
                <w:sz w:val="18"/>
                <w:szCs w:val="18"/>
                <w:lang w:eastAsia="sl-SI"/>
              </w:rPr>
              <w:t>Model je estetsko izdelan.</w:t>
            </w:r>
          </w:p>
          <w:p w:rsidR="00DE3D4A" w:rsidRPr="00611082" w:rsidRDefault="00DE3D4A" w:rsidP="00AE0435">
            <w:pPr>
              <w:spacing w:after="0" w:line="240" w:lineRule="auto"/>
              <w:rPr>
                <w:rFonts w:ascii="Comic Sans MS" w:eastAsia="Calibri" w:hAnsi="Comic Sans MS"/>
                <w:sz w:val="18"/>
                <w:szCs w:val="18"/>
                <w:lang w:eastAsia="sl-SI"/>
              </w:rPr>
            </w:pPr>
            <w:r w:rsidRPr="00611082">
              <w:rPr>
                <w:rFonts w:ascii="Comic Sans MS" w:eastAsia="Calibri" w:hAnsi="Comic Sans MS"/>
                <w:sz w:val="18"/>
                <w:szCs w:val="18"/>
                <w:lang w:eastAsia="sl-SI"/>
              </w:rPr>
              <w:t>Pri izdelku so uporabljeni različni materiali in barve.</w:t>
            </w:r>
          </w:p>
        </w:tc>
        <w:tc>
          <w:tcPr>
            <w:tcW w:w="3668" w:type="dxa"/>
          </w:tcPr>
          <w:p w:rsidR="00DE3D4A" w:rsidRPr="00611082" w:rsidRDefault="00DE3D4A" w:rsidP="00AE0435">
            <w:pPr>
              <w:spacing w:after="0" w:line="240" w:lineRule="auto"/>
              <w:rPr>
                <w:rFonts w:ascii="Comic Sans MS" w:eastAsia="Calibri" w:hAnsi="Comic Sans MS"/>
                <w:sz w:val="18"/>
                <w:szCs w:val="18"/>
                <w:lang w:eastAsia="sl-SI"/>
              </w:rPr>
            </w:pPr>
            <w:r w:rsidRPr="00611082">
              <w:rPr>
                <w:rFonts w:ascii="Comic Sans MS" w:eastAsia="Calibri" w:hAnsi="Comic Sans MS"/>
                <w:sz w:val="18"/>
                <w:szCs w:val="18"/>
                <w:lang w:eastAsia="sl-SI"/>
              </w:rPr>
              <w:t>Model je estetsko  pomanjkljiv.</w:t>
            </w:r>
          </w:p>
          <w:p w:rsidR="00DE3D4A" w:rsidRPr="00611082" w:rsidRDefault="00DE3D4A" w:rsidP="00AE0435">
            <w:pPr>
              <w:spacing w:after="0" w:line="240" w:lineRule="auto"/>
              <w:rPr>
                <w:rFonts w:ascii="Comic Sans MS" w:eastAsia="Calibri" w:hAnsi="Comic Sans MS"/>
                <w:sz w:val="18"/>
                <w:szCs w:val="18"/>
                <w:lang w:eastAsia="sl-SI"/>
              </w:rPr>
            </w:pPr>
            <w:r w:rsidRPr="00611082">
              <w:rPr>
                <w:rFonts w:ascii="Comic Sans MS" w:eastAsia="Calibri" w:hAnsi="Comic Sans MS"/>
                <w:sz w:val="18"/>
                <w:szCs w:val="18"/>
                <w:lang w:eastAsia="sl-SI"/>
              </w:rPr>
              <w:t>Raznolikost materialov in barv je povprečna.</w:t>
            </w:r>
          </w:p>
        </w:tc>
        <w:tc>
          <w:tcPr>
            <w:tcW w:w="3827" w:type="dxa"/>
          </w:tcPr>
          <w:p w:rsidR="00DE3D4A" w:rsidRPr="00611082" w:rsidRDefault="00DE3D4A" w:rsidP="00AE0435">
            <w:pPr>
              <w:spacing w:after="0" w:line="240" w:lineRule="auto"/>
              <w:rPr>
                <w:rFonts w:ascii="Comic Sans MS" w:eastAsia="Calibri" w:hAnsi="Comic Sans MS"/>
                <w:sz w:val="18"/>
                <w:szCs w:val="18"/>
                <w:lang w:eastAsia="sl-SI"/>
              </w:rPr>
            </w:pPr>
            <w:r w:rsidRPr="00611082">
              <w:rPr>
                <w:rFonts w:ascii="Comic Sans MS" w:eastAsia="Calibri" w:hAnsi="Comic Sans MS"/>
                <w:sz w:val="18"/>
                <w:szCs w:val="18"/>
                <w:lang w:eastAsia="sl-SI"/>
              </w:rPr>
              <w:t>Model je estetsko zelo pomanjkljiv.</w:t>
            </w:r>
          </w:p>
          <w:p w:rsidR="00DE3D4A" w:rsidRPr="00611082" w:rsidRDefault="00DE3D4A" w:rsidP="00AE0435">
            <w:pPr>
              <w:spacing w:after="0" w:line="240" w:lineRule="auto"/>
              <w:rPr>
                <w:rFonts w:ascii="Comic Sans MS" w:eastAsia="Calibri" w:hAnsi="Comic Sans MS"/>
                <w:sz w:val="18"/>
                <w:szCs w:val="18"/>
                <w:lang w:eastAsia="sl-SI"/>
              </w:rPr>
            </w:pPr>
            <w:r w:rsidRPr="00611082">
              <w:rPr>
                <w:rFonts w:ascii="Comic Sans MS" w:eastAsia="Calibri" w:hAnsi="Comic Sans MS"/>
                <w:sz w:val="18"/>
                <w:szCs w:val="18"/>
                <w:lang w:eastAsia="sl-SI"/>
              </w:rPr>
              <w:t>Izdelek je narejen iz enega  materiala in je skromen.</w:t>
            </w:r>
          </w:p>
        </w:tc>
      </w:tr>
      <w:tr w:rsidR="00DE3D4A" w:rsidRPr="00611082" w:rsidTr="00AE0435">
        <w:tc>
          <w:tcPr>
            <w:tcW w:w="4137" w:type="dxa"/>
          </w:tcPr>
          <w:p w:rsidR="00DE3D4A" w:rsidRPr="00611082" w:rsidRDefault="00DE3D4A" w:rsidP="00AE0435">
            <w:pPr>
              <w:spacing w:after="0" w:line="240" w:lineRule="auto"/>
              <w:jc w:val="center"/>
              <w:rPr>
                <w:rFonts w:ascii="Comic Sans MS" w:eastAsia="Calibri" w:hAnsi="Comic Sans MS"/>
                <w:b/>
                <w:lang w:eastAsia="sl-SI"/>
              </w:rPr>
            </w:pPr>
          </w:p>
          <w:p w:rsidR="00DE3D4A" w:rsidRPr="00611082" w:rsidRDefault="00DE3D4A" w:rsidP="00AE0435">
            <w:pPr>
              <w:spacing w:after="0" w:line="240" w:lineRule="auto"/>
              <w:jc w:val="center"/>
              <w:rPr>
                <w:rFonts w:ascii="Comic Sans MS" w:eastAsia="Calibri" w:hAnsi="Comic Sans MS"/>
                <w:b/>
                <w:lang w:eastAsia="sl-SI"/>
              </w:rPr>
            </w:pPr>
            <w:r w:rsidRPr="00611082">
              <w:rPr>
                <w:rFonts w:ascii="Comic Sans MS" w:eastAsia="Calibri" w:hAnsi="Comic Sans MS"/>
                <w:b/>
                <w:lang w:eastAsia="sl-SI"/>
              </w:rPr>
              <w:t>ODNOS DO DELA</w:t>
            </w:r>
          </w:p>
        </w:tc>
        <w:tc>
          <w:tcPr>
            <w:tcW w:w="3536" w:type="dxa"/>
          </w:tcPr>
          <w:p w:rsidR="00DE3D4A" w:rsidRPr="00611082" w:rsidRDefault="00DE3D4A" w:rsidP="00AE0435">
            <w:pPr>
              <w:spacing w:after="0" w:line="240" w:lineRule="auto"/>
              <w:rPr>
                <w:rFonts w:ascii="Comic Sans MS" w:eastAsia="Calibri" w:hAnsi="Comic Sans MS"/>
                <w:sz w:val="18"/>
                <w:lang w:eastAsia="sl-SI"/>
              </w:rPr>
            </w:pPr>
            <w:r w:rsidRPr="00611082">
              <w:rPr>
                <w:rFonts w:ascii="Comic Sans MS" w:eastAsia="Calibri" w:hAnsi="Comic Sans MS"/>
                <w:sz w:val="18"/>
                <w:lang w:eastAsia="sl-SI"/>
              </w:rPr>
              <w:t>V celoti upošteva napotke in navodila učitelja.</w:t>
            </w:r>
          </w:p>
          <w:p w:rsidR="00DE3D4A" w:rsidRPr="00611082" w:rsidRDefault="00DE3D4A" w:rsidP="00AE0435">
            <w:pPr>
              <w:spacing w:after="0" w:line="240" w:lineRule="auto"/>
              <w:rPr>
                <w:rFonts w:ascii="Comic Sans MS" w:eastAsia="Calibri" w:hAnsi="Comic Sans MS"/>
                <w:sz w:val="18"/>
                <w:lang w:eastAsia="sl-SI"/>
              </w:rPr>
            </w:pPr>
            <w:r w:rsidRPr="00611082">
              <w:rPr>
                <w:rFonts w:ascii="Comic Sans MS" w:eastAsia="Calibri" w:hAnsi="Comic Sans MS"/>
                <w:sz w:val="18"/>
                <w:lang w:eastAsia="sl-SI"/>
              </w:rPr>
              <w:t>Prinese material za izdelavo modela.</w:t>
            </w:r>
          </w:p>
        </w:tc>
        <w:tc>
          <w:tcPr>
            <w:tcW w:w="3668" w:type="dxa"/>
          </w:tcPr>
          <w:p w:rsidR="00DE3D4A" w:rsidRPr="00611082" w:rsidRDefault="00DE3D4A" w:rsidP="00AE0435">
            <w:pPr>
              <w:spacing w:after="0" w:line="240" w:lineRule="auto"/>
              <w:rPr>
                <w:rFonts w:ascii="Comic Sans MS" w:eastAsia="Calibri" w:hAnsi="Comic Sans MS"/>
                <w:sz w:val="18"/>
                <w:lang w:eastAsia="sl-SI"/>
              </w:rPr>
            </w:pPr>
            <w:r w:rsidRPr="00611082">
              <w:rPr>
                <w:rFonts w:ascii="Comic Sans MS" w:eastAsia="Calibri" w:hAnsi="Comic Sans MS"/>
                <w:sz w:val="18"/>
                <w:lang w:eastAsia="sl-SI"/>
              </w:rPr>
              <w:t>Ne upošteva vseh napotkov in navodil učitelja.</w:t>
            </w:r>
          </w:p>
          <w:p w:rsidR="00DE3D4A" w:rsidRPr="00611082" w:rsidRDefault="00DE3D4A" w:rsidP="00AE0435">
            <w:pPr>
              <w:spacing w:after="0" w:line="240" w:lineRule="auto"/>
              <w:rPr>
                <w:rFonts w:ascii="Comic Sans MS" w:eastAsia="Calibri" w:hAnsi="Comic Sans MS"/>
                <w:sz w:val="18"/>
                <w:lang w:eastAsia="sl-SI"/>
              </w:rPr>
            </w:pPr>
            <w:r w:rsidRPr="00611082">
              <w:rPr>
                <w:rFonts w:ascii="Comic Sans MS" w:eastAsia="Calibri" w:hAnsi="Comic Sans MS"/>
                <w:sz w:val="18"/>
                <w:lang w:eastAsia="sl-SI"/>
              </w:rPr>
              <w:t>Prinese material za izdelavo model</w:t>
            </w:r>
          </w:p>
        </w:tc>
        <w:tc>
          <w:tcPr>
            <w:tcW w:w="3827" w:type="dxa"/>
          </w:tcPr>
          <w:p w:rsidR="00DE3D4A" w:rsidRPr="00611082" w:rsidRDefault="00DE3D4A" w:rsidP="00AE0435">
            <w:pPr>
              <w:spacing w:after="0" w:line="240" w:lineRule="auto"/>
              <w:rPr>
                <w:rFonts w:ascii="Comic Sans MS" w:eastAsia="Calibri" w:hAnsi="Comic Sans MS"/>
                <w:sz w:val="18"/>
                <w:lang w:eastAsia="sl-SI"/>
              </w:rPr>
            </w:pPr>
            <w:r w:rsidRPr="00611082">
              <w:rPr>
                <w:rFonts w:ascii="Comic Sans MS" w:eastAsia="Calibri" w:hAnsi="Comic Sans MS"/>
                <w:sz w:val="18"/>
                <w:lang w:eastAsia="sl-SI"/>
              </w:rPr>
              <w:t>Ne upošteva večine napotkov in navodil učitelja.</w:t>
            </w:r>
          </w:p>
          <w:p w:rsidR="00DE3D4A" w:rsidRPr="00611082" w:rsidRDefault="00DE3D4A" w:rsidP="00AE0435">
            <w:pPr>
              <w:spacing w:after="0" w:line="240" w:lineRule="auto"/>
              <w:rPr>
                <w:rFonts w:ascii="Comic Sans MS" w:eastAsia="Calibri" w:hAnsi="Comic Sans MS"/>
                <w:sz w:val="18"/>
                <w:lang w:eastAsia="sl-SI"/>
              </w:rPr>
            </w:pPr>
            <w:r w:rsidRPr="00611082">
              <w:rPr>
                <w:rFonts w:ascii="Comic Sans MS" w:eastAsia="Calibri" w:hAnsi="Comic Sans MS"/>
                <w:sz w:val="18"/>
                <w:lang w:eastAsia="sl-SI"/>
              </w:rPr>
              <w:t>Ne prinese materiala za izdelavo modela.</w:t>
            </w:r>
          </w:p>
        </w:tc>
      </w:tr>
    </w:tbl>
    <w:p w:rsidR="00BF740C" w:rsidRPr="00DC2FD6" w:rsidRDefault="00DE3D4A" w:rsidP="00DC2FD6">
      <w:pPr>
        <w:jc w:val="center"/>
        <w:rPr>
          <w:rFonts w:ascii="Comic Sans MS" w:hAnsi="Comic Sans MS"/>
          <w:b/>
          <w:sz w:val="18"/>
          <w:szCs w:val="18"/>
        </w:rPr>
      </w:pPr>
      <w:r w:rsidRPr="00611082">
        <w:rPr>
          <w:rFonts w:ascii="Comic Sans MS" w:hAnsi="Comic Sans MS"/>
          <w:b/>
          <w:sz w:val="18"/>
          <w:szCs w:val="18"/>
        </w:rPr>
        <w:t>Č</w:t>
      </w:r>
      <w:r>
        <w:rPr>
          <w:rFonts w:ascii="Comic Sans MS" w:hAnsi="Comic Sans MS"/>
          <w:b/>
          <w:sz w:val="18"/>
          <w:szCs w:val="18"/>
        </w:rPr>
        <w:t>e učenec ne izdela modela</w:t>
      </w:r>
      <w:r w:rsidRPr="00611082">
        <w:rPr>
          <w:rFonts w:ascii="Comic Sans MS" w:hAnsi="Comic Sans MS"/>
          <w:b/>
          <w:sz w:val="18"/>
          <w:szCs w:val="18"/>
        </w:rPr>
        <w:t xml:space="preserve"> je negativno ocenjen.</w:t>
      </w:r>
      <w:r w:rsidR="008256DF">
        <w:rPr>
          <w:rFonts w:ascii="Comic Sans MS" w:hAnsi="Comic Sans MS"/>
          <w:b/>
          <w:sz w:val="18"/>
          <w:szCs w:val="18"/>
        </w:rPr>
        <w:t xml:space="preserve"> Točke se določijo glede na vrsto izdelka/modela.</w:t>
      </w:r>
    </w:p>
    <w:tbl>
      <w:tblPr>
        <w:tblStyle w:val="Tabelamrea1"/>
        <w:tblpPr w:leftFromText="141" w:rightFromText="141" w:vertAnchor="text" w:horzAnchor="margin" w:tblpX="-493" w:tblpYSpec="bottom"/>
        <w:tblW w:w="15276" w:type="dxa"/>
        <w:tblLayout w:type="fixed"/>
        <w:tblLook w:val="04A0" w:firstRow="1" w:lastRow="0" w:firstColumn="1" w:lastColumn="0" w:noHBand="0" w:noVBand="1"/>
      </w:tblPr>
      <w:tblGrid>
        <w:gridCol w:w="2660"/>
        <w:gridCol w:w="2126"/>
        <w:gridCol w:w="2977"/>
        <w:gridCol w:w="2126"/>
        <w:gridCol w:w="2126"/>
        <w:gridCol w:w="3261"/>
      </w:tblGrid>
      <w:tr w:rsidR="00D905BF" w:rsidRPr="003F0362" w:rsidTr="00A119C4">
        <w:trPr>
          <w:trHeight w:val="543"/>
        </w:trPr>
        <w:tc>
          <w:tcPr>
            <w:tcW w:w="2660" w:type="dxa"/>
            <w:vMerge w:val="restart"/>
            <w:shd w:val="clear" w:color="auto" w:fill="D5DCE4" w:themeFill="text2" w:themeFillTint="33"/>
          </w:tcPr>
          <w:p w:rsidR="00D905BF" w:rsidRPr="003F0362" w:rsidRDefault="00D905BF" w:rsidP="00A119C4">
            <w:pPr>
              <w:widowControl w:val="0"/>
              <w:autoSpaceDE w:val="0"/>
              <w:adjustRightInd w:val="0"/>
              <w:spacing w:line="239" w:lineRule="auto"/>
              <w:rPr>
                <w:rFonts w:ascii="Comic Sans MS" w:hAnsi="Comic Sans MS" w:cstheme="minorHAnsi"/>
                <w:b/>
                <w:color w:val="FF0000"/>
              </w:rPr>
            </w:pPr>
            <w:r w:rsidRPr="003F0362">
              <w:rPr>
                <w:rFonts w:ascii="Comic Sans MS" w:hAnsi="Comic Sans MS" w:cstheme="minorHAnsi"/>
                <w:b/>
                <w:color w:val="FF0000"/>
              </w:rPr>
              <w:lastRenderedPageBreak/>
              <w:t>Merila za ocenjevanje raziskovalne naloge:</w:t>
            </w:r>
          </w:p>
          <w:p w:rsidR="00D905BF" w:rsidRPr="003F0362" w:rsidRDefault="00D905BF" w:rsidP="00A119C4">
            <w:pPr>
              <w:widowControl w:val="0"/>
              <w:autoSpaceDE w:val="0"/>
              <w:adjustRightInd w:val="0"/>
              <w:spacing w:line="239" w:lineRule="auto"/>
              <w:rPr>
                <w:rFonts w:ascii="Comic Sans MS" w:hAnsi="Comic Sans MS" w:cstheme="minorHAnsi"/>
                <w:b/>
              </w:rPr>
            </w:pPr>
          </w:p>
        </w:tc>
        <w:tc>
          <w:tcPr>
            <w:tcW w:w="2126" w:type="dxa"/>
            <w:shd w:val="clear" w:color="auto" w:fill="D5DCE4" w:themeFill="text2" w:themeFillTint="33"/>
          </w:tcPr>
          <w:p w:rsidR="00D905BF" w:rsidRPr="0025297A" w:rsidRDefault="00D905BF" w:rsidP="00A119C4">
            <w:pPr>
              <w:widowControl w:val="0"/>
              <w:autoSpaceDE w:val="0"/>
              <w:adjustRightInd w:val="0"/>
              <w:spacing w:line="239" w:lineRule="auto"/>
              <w:jc w:val="center"/>
              <w:rPr>
                <w:rFonts w:ascii="Comic Sans MS" w:hAnsi="Comic Sans MS" w:cstheme="minorHAnsi"/>
                <w:b/>
                <w:sz w:val="20"/>
                <w:szCs w:val="20"/>
              </w:rPr>
            </w:pPr>
            <w:r w:rsidRPr="0025297A">
              <w:rPr>
                <w:rFonts w:ascii="Comic Sans MS" w:hAnsi="Comic Sans MS" w:cstheme="minorHAnsi"/>
                <w:b/>
                <w:sz w:val="20"/>
                <w:szCs w:val="20"/>
              </w:rPr>
              <w:t>1 točka</w:t>
            </w:r>
          </w:p>
        </w:tc>
        <w:tc>
          <w:tcPr>
            <w:tcW w:w="2977" w:type="dxa"/>
            <w:shd w:val="clear" w:color="auto" w:fill="D5DCE4" w:themeFill="text2" w:themeFillTint="33"/>
          </w:tcPr>
          <w:p w:rsidR="00D905BF" w:rsidRPr="0025297A" w:rsidRDefault="00D905BF" w:rsidP="00A119C4">
            <w:pPr>
              <w:widowControl w:val="0"/>
              <w:autoSpaceDE w:val="0"/>
              <w:adjustRightInd w:val="0"/>
              <w:spacing w:line="239" w:lineRule="auto"/>
              <w:jc w:val="center"/>
              <w:rPr>
                <w:rFonts w:ascii="Comic Sans MS" w:hAnsi="Comic Sans MS" w:cstheme="minorHAnsi"/>
                <w:b/>
                <w:sz w:val="20"/>
                <w:szCs w:val="20"/>
              </w:rPr>
            </w:pPr>
            <w:r w:rsidRPr="0025297A">
              <w:rPr>
                <w:rFonts w:ascii="Comic Sans MS" w:hAnsi="Comic Sans MS"/>
                <w:b/>
                <w:sz w:val="20"/>
                <w:szCs w:val="20"/>
              </w:rPr>
              <w:t>1 točka</w:t>
            </w:r>
          </w:p>
        </w:tc>
        <w:tc>
          <w:tcPr>
            <w:tcW w:w="2126" w:type="dxa"/>
            <w:shd w:val="clear" w:color="auto" w:fill="D5DCE4" w:themeFill="text2" w:themeFillTint="33"/>
          </w:tcPr>
          <w:p w:rsidR="00D905BF" w:rsidRPr="0025297A" w:rsidRDefault="00D905BF" w:rsidP="00A119C4">
            <w:pPr>
              <w:widowControl w:val="0"/>
              <w:autoSpaceDE w:val="0"/>
              <w:adjustRightInd w:val="0"/>
              <w:spacing w:line="239" w:lineRule="auto"/>
              <w:jc w:val="center"/>
              <w:rPr>
                <w:rFonts w:ascii="Comic Sans MS" w:hAnsi="Comic Sans MS" w:cstheme="minorHAnsi"/>
                <w:b/>
                <w:sz w:val="20"/>
                <w:szCs w:val="20"/>
              </w:rPr>
            </w:pPr>
            <w:r w:rsidRPr="0025297A">
              <w:rPr>
                <w:rFonts w:ascii="Comic Sans MS" w:hAnsi="Comic Sans MS"/>
                <w:b/>
                <w:sz w:val="20"/>
                <w:szCs w:val="20"/>
              </w:rPr>
              <w:t>1 točka</w:t>
            </w:r>
          </w:p>
        </w:tc>
        <w:tc>
          <w:tcPr>
            <w:tcW w:w="2126" w:type="dxa"/>
            <w:shd w:val="clear" w:color="auto" w:fill="D5DCE4" w:themeFill="text2" w:themeFillTint="33"/>
          </w:tcPr>
          <w:p w:rsidR="00D905BF" w:rsidRPr="0025297A" w:rsidRDefault="00D905BF" w:rsidP="00A119C4">
            <w:pPr>
              <w:widowControl w:val="0"/>
              <w:autoSpaceDE w:val="0"/>
              <w:adjustRightInd w:val="0"/>
              <w:spacing w:line="239" w:lineRule="auto"/>
              <w:jc w:val="center"/>
              <w:rPr>
                <w:rFonts w:ascii="Comic Sans MS" w:hAnsi="Comic Sans MS" w:cstheme="minorHAnsi"/>
                <w:b/>
                <w:sz w:val="20"/>
                <w:szCs w:val="20"/>
              </w:rPr>
            </w:pPr>
            <w:r>
              <w:rPr>
                <w:rFonts w:ascii="Comic Sans MS" w:hAnsi="Comic Sans MS"/>
                <w:b/>
                <w:sz w:val="20"/>
                <w:szCs w:val="20"/>
              </w:rPr>
              <w:t>5</w:t>
            </w:r>
            <w:r w:rsidRPr="0025297A">
              <w:rPr>
                <w:rFonts w:ascii="Comic Sans MS" w:hAnsi="Comic Sans MS"/>
                <w:b/>
                <w:sz w:val="20"/>
                <w:szCs w:val="20"/>
              </w:rPr>
              <w:t xml:space="preserve"> točk</w:t>
            </w:r>
          </w:p>
        </w:tc>
        <w:tc>
          <w:tcPr>
            <w:tcW w:w="3261" w:type="dxa"/>
            <w:shd w:val="clear" w:color="auto" w:fill="D5DCE4" w:themeFill="text2" w:themeFillTint="33"/>
          </w:tcPr>
          <w:p w:rsidR="00D905BF" w:rsidRPr="003F0362" w:rsidRDefault="00D905BF" w:rsidP="00A119C4">
            <w:pPr>
              <w:widowControl w:val="0"/>
              <w:autoSpaceDE w:val="0"/>
              <w:adjustRightInd w:val="0"/>
              <w:spacing w:line="239" w:lineRule="auto"/>
              <w:jc w:val="center"/>
              <w:rPr>
                <w:rFonts w:ascii="Comic Sans MS" w:hAnsi="Comic Sans MS" w:cstheme="minorHAnsi"/>
                <w:b/>
                <w:sz w:val="20"/>
                <w:szCs w:val="20"/>
              </w:rPr>
            </w:pPr>
            <w:r w:rsidRPr="0025297A">
              <w:rPr>
                <w:rFonts w:ascii="Comic Sans MS" w:hAnsi="Comic Sans MS"/>
                <w:b/>
                <w:sz w:val="20"/>
                <w:szCs w:val="20"/>
              </w:rPr>
              <w:t>10 točk</w:t>
            </w:r>
          </w:p>
        </w:tc>
      </w:tr>
      <w:tr w:rsidR="00D905BF" w:rsidRPr="003F0362" w:rsidTr="00A119C4">
        <w:trPr>
          <w:trHeight w:val="290"/>
        </w:trPr>
        <w:tc>
          <w:tcPr>
            <w:tcW w:w="2660" w:type="dxa"/>
            <w:vMerge/>
          </w:tcPr>
          <w:p w:rsidR="00D905BF" w:rsidRPr="003F0362" w:rsidRDefault="00D905BF" w:rsidP="00A119C4">
            <w:pPr>
              <w:widowControl w:val="0"/>
              <w:autoSpaceDE w:val="0"/>
              <w:adjustRightInd w:val="0"/>
              <w:spacing w:line="239" w:lineRule="auto"/>
              <w:rPr>
                <w:rFonts w:ascii="Comic Sans MS" w:hAnsi="Comic Sans MS" w:cstheme="minorHAnsi"/>
              </w:rPr>
            </w:pPr>
          </w:p>
        </w:tc>
        <w:tc>
          <w:tcPr>
            <w:tcW w:w="2126" w:type="dxa"/>
          </w:tcPr>
          <w:p w:rsidR="00D905BF" w:rsidRPr="003F0362" w:rsidRDefault="00D905BF" w:rsidP="00A119C4">
            <w:pPr>
              <w:widowControl w:val="0"/>
              <w:autoSpaceDE w:val="0"/>
              <w:adjustRightInd w:val="0"/>
              <w:spacing w:line="239" w:lineRule="auto"/>
              <w:rPr>
                <w:rFonts w:ascii="Comic Sans MS" w:hAnsi="Comic Sans MS" w:cstheme="minorHAnsi"/>
                <w:b/>
                <w:sz w:val="20"/>
                <w:szCs w:val="20"/>
              </w:rPr>
            </w:pPr>
            <w:r w:rsidRPr="003F0362">
              <w:rPr>
                <w:rFonts w:ascii="Comic Sans MS" w:hAnsi="Comic Sans MS" w:cstheme="minorHAnsi"/>
                <w:b/>
                <w:sz w:val="20"/>
                <w:szCs w:val="20"/>
              </w:rPr>
              <w:t xml:space="preserve">NAČRTOVANJE PREPROSTIH POSKUSOV </w:t>
            </w:r>
          </w:p>
          <w:p w:rsidR="00D905BF" w:rsidRPr="003F0362" w:rsidRDefault="00D905BF" w:rsidP="00A119C4">
            <w:pPr>
              <w:widowControl w:val="0"/>
              <w:autoSpaceDE w:val="0"/>
              <w:adjustRightInd w:val="0"/>
              <w:spacing w:line="239" w:lineRule="auto"/>
              <w:rPr>
                <w:rFonts w:ascii="Comic Sans MS" w:hAnsi="Comic Sans MS" w:cstheme="minorHAnsi"/>
                <w:b/>
                <w:sz w:val="20"/>
                <w:szCs w:val="20"/>
              </w:rPr>
            </w:pPr>
          </w:p>
        </w:tc>
        <w:tc>
          <w:tcPr>
            <w:tcW w:w="2977" w:type="dxa"/>
          </w:tcPr>
          <w:p w:rsidR="00D905BF" w:rsidRPr="003F0362" w:rsidRDefault="00D905BF" w:rsidP="00A119C4">
            <w:pPr>
              <w:widowControl w:val="0"/>
              <w:autoSpaceDE w:val="0"/>
              <w:adjustRightInd w:val="0"/>
              <w:spacing w:line="239" w:lineRule="auto"/>
              <w:rPr>
                <w:rFonts w:ascii="Comic Sans MS" w:hAnsi="Comic Sans MS" w:cstheme="minorHAnsi"/>
                <w:b/>
                <w:sz w:val="20"/>
                <w:szCs w:val="20"/>
              </w:rPr>
            </w:pPr>
            <w:r w:rsidRPr="003F0362">
              <w:rPr>
                <w:rFonts w:ascii="Comic Sans MS" w:hAnsi="Comic Sans MS" w:cstheme="minorHAnsi"/>
                <w:b/>
                <w:sz w:val="20"/>
                <w:szCs w:val="20"/>
              </w:rPr>
              <w:t>UPORABA PREPROSTIH TEHNIK DELA, PRIPOMOČKOV IN APARATUR</w:t>
            </w:r>
          </w:p>
          <w:p w:rsidR="00D905BF" w:rsidRPr="003F0362" w:rsidRDefault="00D905BF" w:rsidP="00A119C4">
            <w:pPr>
              <w:widowControl w:val="0"/>
              <w:autoSpaceDE w:val="0"/>
              <w:adjustRightInd w:val="0"/>
              <w:spacing w:line="239" w:lineRule="auto"/>
              <w:rPr>
                <w:rFonts w:ascii="Comic Sans MS" w:hAnsi="Comic Sans MS" w:cstheme="minorHAnsi"/>
                <w:b/>
                <w:sz w:val="20"/>
                <w:szCs w:val="20"/>
              </w:rPr>
            </w:pPr>
          </w:p>
        </w:tc>
        <w:tc>
          <w:tcPr>
            <w:tcW w:w="2126" w:type="dxa"/>
          </w:tcPr>
          <w:p w:rsidR="00D905BF" w:rsidRPr="003F0362" w:rsidRDefault="00D905BF" w:rsidP="00A119C4">
            <w:pPr>
              <w:widowControl w:val="0"/>
              <w:autoSpaceDE w:val="0"/>
              <w:adjustRightInd w:val="0"/>
              <w:spacing w:line="239" w:lineRule="auto"/>
              <w:rPr>
                <w:rFonts w:ascii="Comic Sans MS" w:hAnsi="Comic Sans MS" w:cstheme="minorHAnsi"/>
                <w:b/>
                <w:sz w:val="20"/>
                <w:szCs w:val="20"/>
              </w:rPr>
            </w:pPr>
            <w:r w:rsidRPr="003F0362">
              <w:rPr>
                <w:rFonts w:ascii="Comic Sans MS" w:hAnsi="Comic Sans MS" w:cstheme="minorHAnsi"/>
                <w:b/>
                <w:sz w:val="20"/>
                <w:szCs w:val="20"/>
              </w:rPr>
              <w:t>NAPOVEDOVANJE (PREDVIDEVANJE)</w:t>
            </w:r>
          </w:p>
          <w:p w:rsidR="00D905BF" w:rsidRPr="003F0362" w:rsidRDefault="00D905BF" w:rsidP="00A119C4">
            <w:pPr>
              <w:widowControl w:val="0"/>
              <w:autoSpaceDE w:val="0"/>
              <w:adjustRightInd w:val="0"/>
              <w:spacing w:line="239" w:lineRule="auto"/>
              <w:rPr>
                <w:rFonts w:ascii="Comic Sans MS" w:hAnsi="Comic Sans MS" w:cstheme="minorHAnsi"/>
                <w:b/>
                <w:sz w:val="20"/>
                <w:szCs w:val="20"/>
              </w:rPr>
            </w:pPr>
          </w:p>
        </w:tc>
        <w:tc>
          <w:tcPr>
            <w:tcW w:w="2126" w:type="dxa"/>
          </w:tcPr>
          <w:p w:rsidR="00D905BF" w:rsidRPr="003F0362" w:rsidRDefault="00D905BF" w:rsidP="00A119C4">
            <w:pPr>
              <w:widowControl w:val="0"/>
              <w:autoSpaceDE w:val="0"/>
              <w:adjustRightInd w:val="0"/>
              <w:spacing w:line="239" w:lineRule="auto"/>
              <w:rPr>
                <w:rFonts w:ascii="Comic Sans MS" w:hAnsi="Comic Sans MS" w:cstheme="minorHAnsi"/>
                <w:b/>
                <w:sz w:val="20"/>
                <w:szCs w:val="20"/>
              </w:rPr>
            </w:pPr>
            <w:r w:rsidRPr="003F0362">
              <w:rPr>
                <w:rFonts w:ascii="Comic Sans MS" w:hAnsi="Comic Sans MS" w:cstheme="minorHAnsi"/>
                <w:b/>
                <w:sz w:val="20"/>
                <w:szCs w:val="20"/>
              </w:rPr>
              <w:t>SPREMLJANJE, OPAZOVANJE, ZAPISOVANJE UGOTOVITEV</w:t>
            </w:r>
          </w:p>
          <w:p w:rsidR="00D905BF" w:rsidRPr="0025297A" w:rsidRDefault="00D905BF" w:rsidP="00A119C4">
            <w:pPr>
              <w:widowControl w:val="0"/>
              <w:autoSpaceDE w:val="0"/>
              <w:adjustRightInd w:val="0"/>
              <w:spacing w:line="239" w:lineRule="auto"/>
              <w:rPr>
                <w:rFonts w:ascii="Comic Sans MS" w:hAnsi="Comic Sans MS" w:cstheme="minorHAnsi"/>
                <w:b/>
                <w:sz w:val="20"/>
                <w:szCs w:val="20"/>
              </w:rPr>
            </w:pPr>
          </w:p>
        </w:tc>
        <w:tc>
          <w:tcPr>
            <w:tcW w:w="3261" w:type="dxa"/>
          </w:tcPr>
          <w:p w:rsidR="00D905BF" w:rsidRPr="003F0362" w:rsidRDefault="00D905BF" w:rsidP="00A119C4">
            <w:pPr>
              <w:widowControl w:val="0"/>
              <w:autoSpaceDE w:val="0"/>
              <w:adjustRightInd w:val="0"/>
              <w:spacing w:line="239" w:lineRule="auto"/>
              <w:rPr>
                <w:rFonts w:ascii="Comic Sans MS" w:hAnsi="Comic Sans MS" w:cstheme="minorHAnsi"/>
                <w:b/>
                <w:sz w:val="20"/>
                <w:szCs w:val="20"/>
              </w:rPr>
            </w:pPr>
            <w:r w:rsidRPr="003F0362">
              <w:rPr>
                <w:rFonts w:ascii="Comic Sans MS" w:hAnsi="Comic Sans MS" w:cstheme="minorHAnsi"/>
                <w:b/>
                <w:sz w:val="20"/>
                <w:szCs w:val="20"/>
              </w:rPr>
              <w:t>OBLIKOVANJE POROČILA O DELU</w:t>
            </w:r>
            <w:r>
              <w:rPr>
                <w:rFonts w:ascii="Comic Sans MS" w:hAnsi="Comic Sans MS" w:cstheme="minorHAnsi"/>
                <w:b/>
                <w:sz w:val="20"/>
                <w:szCs w:val="20"/>
              </w:rPr>
              <w:t xml:space="preserve"> </w:t>
            </w:r>
            <w:r w:rsidRPr="005737EE">
              <w:rPr>
                <w:rFonts w:ascii="Comic Sans MS" w:hAnsi="Comic Sans MS" w:cstheme="minorHAnsi"/>
                <w:sz w:val="20"/>
                <w:szCs w:val="20"/>
              </w:rPr>
              <w:t>(estetski videz</w:t>
            </w:r>
            <w:r>
              <w:rPr>
                <w:rFonts w:ascii="Comic Sans MS" w:hAnsi="Comic Sans MS" w:cstheme="minorHAnsi"/>
                <w:b/>
                <w:sz w:val="20"/>
                <w:szCs w:val="20"/>
              </w:rPr>
              <w:t>,</w:t>
            </w:r>
            <w:r w:rsidRPr="00152F9F">
              <w:rPr>
                <w:rFonts w:ascii="Comic Sans MS" w:hAnsi="Comic Sans MS"/>
                <w:sz w:val="18"/>
              </w:rPr>
              <w:t xml:space="preserve"> vsebuje naslov, im</w:t>
            </w:r>
            <w:r>
              <w:rPr>
                <w:rFonts w:ascii="Comic Sans MS" w:hAnsi="Comic Sans MS"/>
                <w:sz w:val="18"/>
              </w:rPr>
              <w:t>e, priimek avtorja, šolsko leto, cilji dela, metoda, material, ANALIZA rezultatov, zaključek, slika)</w:t>
            </w:r>
          </w:p>
          <w:p w:rsidR="00D905BF" w:rsidRPr="003F0362" w:rsidRDefault="00D905BF" w:rsidP="00A119C4">
            <w:pPr>
              <w:widowControl w:val="0"/>
              <w:autoSpaceDE w:val="0"/>
              <w:adjustRightInd w:val="0"/>
              <w:spacing w:line="239" w:lineRule="auto"/>
              <w:rPr>
                <w:rFonts w:ascii="Comic Sans MS" w:hAnsi="Comic Sans MS" w:cstheme="minorHAnsi"/>
                <w:b/>
                <w:sz w:val="20"/>
                <w:szCs w:val="20"/>
              </w:rPr>
            </w:pPr>
          </w:p>
        </w:tc>
      </w:tr>
    </w:tbl>
    <w:p w:rsidR="00D905BF" w:rsidRPr="00E81C7F" w:rsidRDefault="00D905BF" w:rsidP="00D905BF">
      <w:pPr>
        <w:rPr>
          <w:u w:val="single"/>
        </w:rPr>
      </w:pPr>
      <w:r w:rsidRPr="00E81C7F">
        <w:rPr>
          <w:highlight w:val="lightGray"/>
          <w:u w:val="single"/>
        </w:rPr>
        <w:t>Poročilo z analizo rezultatov:</w:t>
      </w:r>
    </w:p>
    <w:tbl>
      <w:tblPr>
        <w:tblStyle w:val="Tabelamrea"/>
        <w:tblpPr w:leftFromText="141" w:rightFromText="141" w:vertAnchor="text" w:horzAnchor="page" w:tblpX="865" w:tblpY="179"/>
        <w:tblW w:w="0" w:type="auto"/>
        <w:tblLook w:val="04A0" w:firstRow="1" w:lastRow="0" w:firstColumn="1" w:lastColumn="0" w:noHBand="0" w:noVBand="1"/>
      </w:tblPr>
      <w:tblGrid>
        <w:gridCol w:w="6997"/>
        <w:gridCol w:w="2212"/>
      </w:tblGrid>
      <w:tr w:rsidR="00D905BF" w:rsidTr="00A119C4">
        <w:tc>
          <w:tcPr>
            <w:tcW w:w="6997" w:type="dxa"/>
          </w:tcPr>
          <w:p w:rsidR="00D905BF" w:rsidRDefault="00D905BF" w:rsidP="00D905BF">
            <w:r>
              <w:t xml:space="preserve">Ime in Priimek:  </w:t>
            </w:r>
          </w:p>
        </w:tc>
        <w:tc>
          <w:tcPr>
            <w:tcW w:w="2212" w:type="dxa"/>
          </w:tcPr>
          <w:p w:rsidR="00D905BF" w:rsidRDefault="00D905BF" w:rsidP="00D905BF">
            <w:r>
              <w:t xml:space="preserve">Dosežene točke: </w:t>
            </w:r>
          </w:p>
        </w:tc>
      </w:tr>
      <w:tr w:rsidR="00D905BF" w:rsidTr="00A119C4">
        <w:tc>
          <w:tcPr>
            <w:tcW w:w="6997" w:type="dxa"/>
          </w:tcPr>
          <w:p w:rsidR="00D905BF" w:rsidRDefault="00D905BF" w:rsidP="00A119C4">
            <w:r>
              <w:t xml:space="preserve">Ustrezna naslovna stran in cilji naloge </w:t>
            </w:r>
            <w:r w:rsidRPr="00FA3961">
              <w:rPr>
                <w:b/>
              </w:rPr>
              <w:t>1T</w:t>
            </w:r>
          </w:p>
        </w:tc>
        <w:tc>
          <w:tcPr>
            <w:tcW w:w="2212" w:type="dxa"/>
          </w:tcPr>
          <w:p w:rsidR="00D905BF" w:rsidRDefault="00D905BF" w:rsidP="00A119C4"/>
        </w:tc>
      </w:tr>
      <w:tr w:rsidR="00D905BF" w:rsidTr="00A119C4">
        <w:tc>
          <w:tcPr>
            <w:tcW w:w="6997" w:type="dxa"/>
          </w:tcPr>
          <w:p w:rsidR="00D905BF" w:rsidRPr="00E81C7F" w:rsidRDefault="00D905BF" w:rsidP="00A119C4">
            <w:pPr>
              <w:rPr>
                <w:b/>
              </w:rPr>
            </w:pPr>
            <w:r>
              <w:t xml:space="preserve">Uvod – teoretske osnove </w:t>
            </w:r>
            <w:r>
              <w:rPr>
                <w:b/>
              </w:rPr>
              <w:t>1T</w:t>
            </w:r>
          </w:p>
        </w:tc>
        <w:tc>
          <w:tcPr>
            <w:tcW w:w="2212" w:type="dxa"/>
          </w:tcPr>
          <w:p w:rsidR="00D905BF" w:rsidRDefault="00D905BF" w:rsidP="00A119C4"/>
        </w:tc>
      </w:tr>
      <w:tr w:rsidR="00D905BF" w:rsidTr="00A119C4">
        <w:tc>
          <w:tcPr>
            <w:tcW w:w="6997" w:type="dxa"/>
          </w:tcPr>
          <w:p w:rsidR="00D905BF" w:rsidRPr="00E81C7F" w:rsidRDefault="00D905BF" w:rsidP="00A119C4">
            <w:pPr>
              <w:rPr>
                <w:b/>
              </w:rPr>
            </w:pPr>
            <w:r>
              <w:t xml:space="preserve">Ustrezno navedeni uporabljeni pripomočki in opisana metoda dela </w:t>
            </w:r>
            <w:r>
              <w:rPr>
                <w:b/>
              </w:rPr>
              <w:t>1T</w:t>
            </w:r>
          </w:p>
        </w:tc>
        <w:tc>
          <w:tcPr>
            <w:tcW w:w="2212" w:type="dxa"/>
          </w:tcPr>
          <w:p w:rsidR="00D905BF" w:rsidRDefault="00D905BF" w:rsidP="00A119C4"/>
        </w:tc>
      </w:tr>
      <w:tr w:rsidR="00D905BF" w:rsidTr="00A119C4">
        <w:tc>
          <w:tcPr>
            <w:tcW w:w="6997" w:type="dxa"/>
          </w:tcPr>
          <w:p w:rsidR="00D905BF" w:rsidRDefault="00D905BF" w:rsidP="00A119C4">
            <w:r>
              <w:t xml:space="preserve">Rezultati opažanja z razlago – ustrezni odgovori na vprašanja </w:t>
            </w:r>
            <w:r w:rsidRPr="00FA3961">
              <w:rPr>
                <w:b/>
              </w:rPr>
              <w:t>5T</w:t>
            </w:r>
          </w:p>
        </w:tc>
        <w:tc>
          <w:tcPr>
            <w:tcW w:w="2212" w:type="dxa"/>
          </w:tcPr>
          <w:p w:rsidR="00D905BF" w:rsidRDefault="00D905BF" w:rsidP="00A119C4"/>
        </w:tc>
      </w:tr>
      <w:tr w:rsidR="00D905BF" w:rsidTr="00A119C4">
        <w:tc>
          <w:tcPr>
            <w:tcW w:w="6997" w:type="dxa"/>
          </w:tcPr>
          <w:p w:rsidR="00D905BF" w:rsidRDefault="00D905BF" w:rsidP="00A119C4">
            <w:r>
              <w:t xml:space="preserve">Vsebuje zaključek  in fotografijo, sliko oz. skico </w:t>
            </w:r>
            <w:r w:rsidRPr="00FA3961">
              <w:rPr>
                <w:b/>
              </w:rPr>
              <w:t>1T</w:t>
            </w:r>
          </w:p>
        </w:tc>
        <w:tc>
          <w:tcPr>
            <w:tcW w:w="2212" w:type="dxa"/>
          </w:tcPr>
          <w:p w:rsidR="00D905BF" w:rsidRDefault="00D905BF" w:rsidP="00A119C4"/>
        </w:tc>
      </w:tr>
      <w:tr w:rsidR="00D905BF" w:rsidTr="00A119C4">
        <w:tc>
          <w:tcPr>
            <w:tcW w:w="6997" w:type="dxa"/>
          </w:tcPr>
          <w:p w:rsidR="00D905BF" w:rsidRDefault="00D905BF" w:rsidP="00A119C4">
            <w:r>
              <w:t xml:space="preserve">Poročilo oddano v roku </w:t>
            </w:r>
            <w:r w:rsidRPr="00FA3961">
              <w:rPr>
                <w:b/>
              </w:rPr>
              <w:t>1T</w:t>
            </w:r>
          </w:p>
        </w:tc>
        <w:tc>
          <w:tcPr>
            <w:tcW w:w="2212" w:type="dxa"/>
          </w:tcPr>
          <w:p w:rsidR="00D905BF" w:rsidRDefault="00D905BF" w:rsidP="00A119C4"/>
        </w:tc>
      </w:tr>
    </w:tbl>
    <w:p w:rsidR="00D905BF" w:rsidRDefault="00D905BF" w:rsidP="00BF740C">
      <w:pPr>
        <w:ind w:left="708"/>
        <w:rPr>
          <w:rFonts w:ascii="Comic Sans MS" w:hAnsi="Comic Sans MS"/>
          <w:b/>
          <w:color w:val="C00000"/>
          <w:sz w:val="28"/>
          <w:szCs w:val="28"/>
        </w:rPr>
      </w:pPr>
    </w:p>
    <w:p w:rsidR="00D905BF" w:rsidRDefault="00D905BF" w:rsidP="00BF740C">
      <w:pPr>
        <w:ind w:left="708"/>
        <w:rPr>
          <w:rFonts w:ascii="Comic Sans MS" w:hAnsi="Comic Sans MS"/>
          <w:b/>
          <w:color w:val="C00000"/>
          <w:sz w:val="28"/>
          <w:szCs w:val="28"/>
        </w:rPr>
      </w:pPr>
    </w:p>
    <w:p w:rsidR="00D905BF" w:rsidRDefault="00D905BF" w:rsidP="00BF740C">
      <w:pPr>
        <w:ind w:left="708"/>
        <w:rPr>
          <w:rFonts w:ascii="Comic Sans MS" w:hAnsi="Comic Sans MS"/>
          <w:b/>
          <w:color w:val="C00000"/>
          <w:sz w:val="28"/>
          <w:szCs w:val="28"/>
        </w:rPr>
      </w:pPr>
    </w:p>
    <w:p w:rsidR="00D905BF" w:rsidRDefault="00D905BF" w:rsidP="00BF740C">
      <w:pPr>
        <w:ind w:left="708"/>
        <w:rPr>
          <w:rFonts w:ascii="Comic Sans MS" w:hAnsi="Comic Sans MS"/>
          <w:b/>
          <w:color w:val="C00000"/>
          <w:sz w:val="28"/>
          <w:szCs w:val="28"/>
        </w:rPr>
      </w:pPr>
    </w:p>
    <w:p w:rsidR="00D905BF" w:rsidRDefault="00D905BF" w:rsidP="00BF740C">
      <w:pPr>
        <w:ind w:left="708"/>
        <w:rPr>
          <w:rFonts w:ascii="Comic Sans MS" w:hAnsi="Comic Sans MS"/>
          <w:b/>
          <w:color w:val="C00000"/>
          <w:sz w:val="28"/>
          <w:szCs w:val="28"/>
        </w:rPr>
      </w:pPr>
    </w:p>
    <w:p w:rsidR="00D905BF" w:rsidRDefault="00D905BF" w:rsidP="00BF740C">
      <w:pPr>
        <w:ind w:left="708"/>
        <w:rPr>
          <w:rFonts w:ascii="Comic Sans MS" w:hAnsi="Comic Sans MS"/>
          <w:b/>
          <w:color w:val="C00000"/>
          <w:sz w:val="28"/>
          <w:szCs w:val="28"/>
        </w:rPr>
      </w:pPr>
    </w:p>
    <w:p w:rsidR="00D905BF" w:rsidRDefault="00D905BF" w:rsidP="00BF740C">
      <w:pPr>
        <w:ind w:left="708"/>
        <w:rPr>
          <w:rFonts w:ascii="Comic Sans MS" w:hAnsi="Comic Sans MS"/>
          <w:b/>
          <w:color w:val="C00000"/>
          <w:sz w:val="28"/>
          <w:szCs w:val="28"/>
        </w:rPr>
      </w:pPr>
    </w:p>
    <w:p w:rsidR="00D905BF" w:rsidRDefault="00D905BF" w:rsidP="00BF740C">
      <w:pPr>
        <w:ind w:left="708"/>
        <w:rPr>
          <w:rFonts w:ascii="Comic Sans MS" w:hAnsi="Comic Sans MS"/>
          <w:b/>
          <w:color w:val="C00000"/>
          <w:sz w:val="28"/>
          <w:szCs w:val="28"/>
        </w:rPr>
      </w:pPr>
    </w:p>
    <w:p w:rsidR="00D905BF" w:rsidRDefault="00D905BF" w:rsidP="00BF740C">
      <w:pPr>
        <w:ind w:left="708"/>
        <w:rPr>
          <w:rFonts w:ascii="Comic Sans MS" w:hAnsi="Comic Sans MS"/>
          <w:b/>
          <w:color w:val="C00000"/>
          <w:sz w:val="28"/>
          <w:szCs w:val="28"/>
        </w:rPr>
      </w:pPr>
      <w:bookmarkStart w:id="0" w:name="_GoBack"/>
      <w:bookmarkEnd w:id="0"/>
    </w:p>
    <w:p w:rsidR="00DE3D4A" w:rsidRDefault="00DE3D4A" w:rsidP="00BF740C">
      <w:pPr>
        <w:ind w:left="708"/>
        <w:rPr>
          <w:rFonts w:ascii="Comic Sans MS" w:hAnsi="Comic Sans MS"/>
          <w:b/>
          <w:color w:val="C00000"/>
          <w:sz w:val="28"/>
          <w:szCs w:val="28"/>
        </w:rPr>
      </w:pPr>
      <w:r w:rsidRPr="00F07019">
        <w:rPr>
          <w:rFonts w:ascii="Comic Sans MS" w:hAnsi="Comic Sans MS"/>
          <w:b/>
          <w:color w:val="C00000"/>
          <w:sz w:val="28"/>
          <w:szCs w:val="28"/>
        </w:rPr>
        <w:lastRenderedPageBreak/>
        <w:t xml:space="preserve">MERILA ZA USTNO IN PISNO OCENJEVANJE ZNANJA </w:t>
      </w:r>
    </w:p>
    <w:p w:rsidR="005F41F4" w:rsidRPr="00F07019" w:rsidRDefault="005F41F4" w:rsidP="00BF740C">
      <w:pPr>
        <w:ind w:left="708"/>
        <w:rPr>
          <w:rFonts w:ascii="Comic Sans MS" w:hAnsi="Comic Sans MS"/>
          <w:b/>
          <w:color w:val="C00000"/>
          <w:sz w:val="28"/>
          <w:szCs w:val="28"/>
        </w:r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2552"/>
        <w:gridCol w:w="2551"/>
        <w:gridCol w:w="2516"/>
        <w:gridCol w:w="2729"/>
        <w:gridCol w:w="2977"/>
      </w:tblGrid>
      <w:tr w:rsidR="00DE3D4A" w:rsidRPr="002236E0" w:rsidTr="00AE0435">
        <w:tc>
          <w:tcPr>
            <w:tcW w:w="2410" w:type="dxa"/>
            <w:vMerge w:val="restart"/>
          </w:tcPr>
          <w:p w:rsidR="00DE3D4A" w:rsidRPr="002236E0" w:rsidRDefault="00DE3D4A" w:rsidP="00AE0435">
            <w:pPr>
              <w:spacing w:after="0" w:line="240" w:lineRule="auto"/>
              <w:rPr>
                <w:rFonts w:ascii="Comic Sans MS" w:hAnsi="Comic Sans MS"/>
                <w:sz w:val="24"/>
                <w:szCs w:val="24"/>
                <w:lang w:eastAsia="sl-SI"/>
              </w:rPr>
            </w:pPr>
          </w:p>
        </w:tc>
        <w:tc>
          <w:tcPr>
            <w:tcW w:w="13325" w:type="dxa"/>
            <w:gridSpan w:val="5"/>
            <w:shd w:val="clear" w:color="auto" w:fill="DBE5F1"/>
          </w:tcPr>
          <w:p w:rsidR="00DE3D4A" w:rsidRPr="002236E0" w:rsidRDefault="00DE3D4A" w:rsidP="00AE0435">
            <w:pPr>
              <w:spacing w:after="0" w:line="240" w:lineRule="auto"/>
              <w:jc w:val="center"/>
              <w:rPr>
                <w:rFonts w:ascii="Comic Sans MS" w:hAnsi="Comic Sans MS"/>
                <w:sz w:val="24"/>
                <w:szCs w:val="24"/>
                <w:lang w:eastAsia="sl-SI"/>
              </w:rPr>
            </w:pPr>
            <w:r w:rsidRPr="002236E0">
              <w:rPr>
                <w:rFonts w:ascii="Comic Sans MS" w:hAnsi="Comic Sans MS"/>
                <w:sz w:val="24"/>
                <w:szCs w:val="24"/>
                <w:lang w:eastAsia="sl-SI"/>
              </w:rPr>
              <w:t>OPISNIKI ZA POSAMEZNE OCENE</w:t>
            </w:r>
          </w:p>
        </w:tc>
      </w:tr>
      <w:tr w:rsidR="00DE3D4A" w:rsidRPr="002236E0" w:rsidTr="00AE0435">
        <w:tc>
          <w:tcPr>
            <w:tcW w:w="2410" w:type="dxa"/>
            <w:vMerge/>
          </w:tcPr>
          <w:p w:rsidR="00DE3D4A" w:rsidRPr="002236E0" w:rsidRDefault="00DE3D4A" w:rsidP="00AE0435">
            <w:pPr>
              <w:spacing w:after="0" w:line="240" w:lineRule="auto"/>
              <w:rPr>
                <w:rFonts w:ascii="Comic Sans MS" w:hAnsi="Comic Sans MS"/>
                <w:sz w:val="24"/>
                <w:szCs w:val="24"/>
                <w:lang w:eastAsia="sl-SI"/>
              </w:rPr>
            </w:pPr>
          </w:p>
        </w:tc>
        <w:tc>
          <w:tcPr>
            <w:tcW w:w="2552" w:type="dxa"/>
            <w:shd w:val="clear" w:color="auto" w:fill="DBE5F1"/>
          </w:tcPr>
          <w:p w:rsidR="00DE3D4A" w:rsidRPr="002236E0" w:rsidRDefault="00DE3D4A" w:rsidP="00AE0435">
            <w:pPr>
              <w:spacing w:after="0" w:line="240" w:lineRule="auto"/>
              <w:rPr>
                <w:rFonts w:ascii="Comic Sans MS" w:hAnsi="Comic Sans MS"/>
                <w:b/>
                <w:sz w:val="24"/>
                <w:szCs w:val="24"/>
                <w:lang w:eastAsia="sl-SI"/>
              </w:rPr>
            </w:pPr>
            <w:r w:rsidRPr="002236E0">
              <w:rPr>
                <w:rFonts w:ascii="Comic Sans MS" w:hAnsi="Comic Sans MS"/>
                <w:b/>
                <w:sz w:val="24"/>
                <w:szCs w:val="24"/>
                <w:lang w:eastAsia="sl-SI"/>
              </w:rPr>
              <w:t>5 (odlično)</w:t>
            </w:r>
          </w:p>
        </w:tc>
        <w:tc>
          <w:tcPr>
            <w:tcW w:w="2551" w:type="dxa"/>
            <w:shd w:val="clear" w:color="auto" w:fill="DBE5F1"/>
          </w:tcPr>
          <w:p w:rsidR="00DE3D4A" w:rsidRPr="002236E0" w:rsidRDefault="00DE3D4A" w:rsidP="00AE0435">
            <w:pPr>
              <w:spacing w:after="0" w:line="240" w:lineRule="auto"/>
              <w:rPr>
                <w:rFonts w:ascii="Comic Sans MS" w:hAnsi="Comic Sans MS"/>
                <w:b/>
                <w:sz w:val="24"/>
                <w:szCs w:val="24"/>
                <w:lang w:eastAsia="sl-SI"/>
              </w:rPr>
            </w:pPr>
            <w:r w:rsidRPr="002236E0">
              <w:rPr>
                <w:rFonts w:ascii="Comic Sans MS" w:hAnsi="Comic Sans MS"/>
                <w:b/>
                <w:sz w:val="24"/>
                <w:szCs w:val="24"/>
                <w:lang w:eastAsia="sl-SI"/>
              </w:rPr>
              <w:t xml:space="preserve"> 4 (prav dobro)</w:t>
            </w:r>
          </w:p>
        </w:tc>
        <w:tc>
          <w:tcPr>
            <w:tcW w:w="2516" w:type="dxa"/>
            <w:shd w:val="clear" w:color="auto" w:fill="DBE5F1"/>
          </w:tcPr>
          <w:p w:rsidR="00DE3D4A" w:rsidRPr="002236E0" w:rsidRDefault="00DE3D4A" w:rsidP="00AE0435">
            <w:pPr>
              <w:spacing w:after="0" w:line="240" w:lineRule="auto"/>
              <w:rPr>
                <w:rFonts w:ascii="Comic Sans MS" w:hAnsi="Comic Sans MS"/>
                <w:b/>
                <w:sz w:val="24"/>
                <w:szCs w:val="24"/>
                <w:lang w:eastAsia="sl-SI"/>
              </w:rPr>
            </w:pPr>
            <w:r w:rsidRPr="002236E0">
              <w:rPr>
                <w:rFonts w:ascii="Comic Sans MS" w:hAnsi="Comic Sans MS"/>
                <w:b/>
                <w:sz w:val="24"/>
                <w:szCs w:val="24"/>
                <w:lang w:eastAsia="sl-SI"/>
              </w:rPr>
              <w:t>3 (dobro)</w:t>
            </w:r>
          </w:p>
        </w:tc>
        <w:tc>
          <w:tcPr>
            <w:tcW w:w="2729" w:type="dxa"/>
            <w:shd w:val="clear" w:color="auto" w:fill="DBE5F1"/>
          </w:tcPr>
          <w:p w:rsidR="00DE3D4A" w:rsidRPr="002236E0" w:rsidRDefault="00DE3D4A" w:rsidP="00AE0435">
            <w:pPr>
              <w:spacing w:after="0" w:line="240" w:lineRule="auto"/>
              <w:rPr>
                <w:rFonts w:ascii="Comic Sans MS" w:hAnsi="Comic Sans MS"/>
                <w:b/>
                <w:sz w:val="24"/>
                <w:szCs w:val="24"/>
                <w:lang w:eastAsia="sl-SI"/>
              </w:rPr>
            </w:pPr>
            <w:r w:rsidRPr="002236E0">
              <w:rPr>
                <w:rFonts w:ascii="Comic Sans MS" w:hAnsi="Comic Sans MS"/>
                <w:b/>
                <w:sz w:val="24"/>
                <w:szCs w:val="24"/>
                <w:lang w:eastAsia="sl-SI"/>
              </w:rPr>
              <w:t>2 (zadostno)</w:t>
            </w:r>
          </w:p>
        </w:tc>
        <w:tc>
          <w:tcPr>
            <w:tcW w:w="2977" w:type="dxa"/>
            <w:shd w:val="clear" w:color="auto" w:fill="DBE5F1"/>
          </w:tcPr>
          <w:p w:rsidR="00DE3D4A" w:rsidRPr="002236E0" w:rsidRDefault="00DE3D4A" w:rsidP="00AE0435">
            <w:pPr>
              <w:spacing w:after="0" w:line="240" w:lineRule="auto"/>
              <w:rPr>
                <w:rFonts w:ascii="Comic Sans MS" w:hAnsi="Comic Sans MS"/>
                <w:b/>
                <w:sz w:val="24"/>
                <w:szCs w:val="24"/>
                <w:lang w:eastAsia="sl-SI"/>
              </w:rPr>
            </w:pPr>
            <w:r w:rsidRPr="002236E0">
              <w:rPr>
                <w:rFonts w:ascii="Comic Sans MS" w:hAnsi="Comic Sans MS"/>
                <w:b/>
                <w:sz w:val="24"/>
                <w:szCs w:val="24"/>
                <w:lang w:eastAsia="sl-SI"/>
              </w:rPr>
              <w:t>1 (nezadostno)</w:t>
            </w:r>
          </w:p>
        </w:tc>
      </w:tr>
      <w:tr w:rsidR="00DE3D4A" w:rsidRPr="002236E0" w:rsidTr="00AE0435">
        <w:tc>
          <w:tcPr>
            <w:tcW w:w="2410" w:type="dxa"/>
          </w:tcPr>
          <w:p w:rsidR="00DE3D4A" w:rsidRPr="002236E0" w:rsidRDefault="00DE3D4A" w:rsidP="00AE0435">
            <w:pPr>
              <w:spacing w:after="0" w:line="240" w:lineRule="auto"/>
              <w:rPr>
                <w:rFonts w:ascii="Comic Sans MS" w:hAnsi="Comic Sans MS"/>
                <w:b/>
                <w:sz w:val="24"/>
                <w:szCs w:val="24"/>
                <w:lang w:eastAsia="sl-SI"/>
              </w:rPr>
            </w:pPr>
          </w:p>
          <w:p w:rsidR="00DE3D4A" w:rsidRPr="002236E0" w:rsidRDefault="00DE3D4A" w:rsidP="00AE0435">
            <w:pPr>
              <w:spacing w:after="0" w:line="240" w:lineRule="auto"/>
              <w:rPr>
                <w:rFonts w:ascii="Comic Sans MS" w:hAnsi="Comic Sans MS"/>
                <w:b/>
                <w:sz w:val="24"/>
                <w:szCs w:val="24"/>
                <w:lang w:eastAsia="sl-SI"/>
              </w:rPr>
            </w:pPr>
            <w:r w:rsidRPr="002236E0">
              <w:rPr>
                <w:rFonts w:ascii="Comic Sans MS" w:hAnsi="Comic Sans MS"/>
                <w:b/>
                <w:sz w:val="24"/>
                <w:szCs w:val="24"/>
                <w:lang w:eastAsia="sl-SI"/>
              </w:rPr>
              <w:t>ZNANJE</w:t>
            </w:r>
          </w:p>
          <w:p w:rsidR="00DE3D4A" w:rsidRPr="002236E0" w:rsidRDefault="00DE3D4A" w:rsidP="00AE0435">
            <w:pPr>
              <w:spacing w:after="0" w:line="240" w:lineRule="auto"/>
              <w:rPr>
                <w:rFonts w:ascii="Comic Sans MS" w:hAnsi="Comic Sans MS"/>
                <w:b/>
                <w:sz w:val="24"/>
                <w:szCs w:val="24"/>
                <w:lang w:eastAsia="sl-SI"/>
              </w:rPr>
            </w:pPr>
          </w:p>
        </w:tc>
        <w:tc>
          <w:tcPr>
            <w:tcW w:w="2552" w:type="dxa"/>
          </w:tcPr>
          <w:p w:rsidR="00DE3D4A" w:rsidRPr="002236E0" w:rsidRDefault="00DE3D4A" w:rsidP="00AE0435">
            <w:pPr>
              <w:spacing w:after="0" w:line="240" w:lineRule="auto"/>
              <w:rPr>
                <w:rFonts w:ascii="Comic Sans MS" w:hAnsi="Comic Sans MS"/>
                <w:sz w:val="24"/>
                <w:szCs w:val="24"/>
                <w:lang w:eastAsia="sl-SI"/>
              </w:rPr>
            </w:pPr>
          </w:p>
        </w:tc>
        <w:tc>
          <w:tcPr>
            <w:tcW w:w="2551" w:type="dxa"/>
          </w:tcPr>
          <w:p w:rsidR="00DE3D4A" w:rsidRPr="002236E0" w:rsidRDefault="00DE3D4A" w:rsidP="00AE0435">
            <w:pPr>
              <w:spacing w:after="0" w:line="240" w:lineRule="auto"/>
              <w:rPr>
                <w:rFonts w:ascii="Comic Sans MS" w:hAnsi="Comic Sans MS"/>
                <w:sz w:val="18"/>
                <w:szCs w:val="18"/>
              </w:rPr>
            </w:pPr>
          </w:p>
        </w:tc>
        <w:tc>
          <w:tcPr>
            <w:tcW w:w="2516" w:type="dxa"/>
          </w:tcPr>
          <w:p w:rsidR="00DE3D4A" w:rsidRPr="002236E0" w:rsidRDefault="00DE3D4A" w:rsidP="00AE0435">
            <w:pPr>
              <w:spacing w:after="0" w:line="240" w:lineRule="auto"/>
              <w:rPr>
                <w:rFonts w:ascii="Comic Sans MS" w:hAnsi="Comic Sans MS"/>
                <w:sz w:val="18"/>
                <w:szCs w:val="18"/>
              </w:rPr>
            </w:pPr>
            <w:r w:rsidRPr="002236E0">
              <w:rPr>
                <w:rFonts w:ascii="Comic Sans MS" w:hAnsi="Comic Sans MS"/>
                <w:sz w:val="18"/>
                <w:szCs w:val="18"/>
              </w:rPr>
              <w:t xml:space="preserve">Učenec pozna dejstva, </w:t>
            </w:r>
            <w:proofErr w:type="spellStart"/>
            <w:r w:rsidRPr="002236E0">
              <w:rPr>
                <w:rFonts w:ascii="Comic Sans MS" w:hAnsi="Comic Sans MS"/>
                <w:sz w:val="18"/>
                <w:szCs w:val="18"/>
              </w:rPr>
              <w:t>pojme,definicije</w:t>
            </w:r>
            <w:proofErr w:type="spellEnd"/>
            <w:r w:rsidRPr="002236E0">
              <w:rPr>
                <w:rFonts w:ascii="Comic Sans MS" w:hAnsi="Comic Sans MS"/>
                <w:sz w:val="18"/>
                <w:szCs w:val="18"/>
              </w:rPr>
              <w:t>, formule…</w:t>
            </w:r>
          </w:p>
          <w:p w:rsidR="00DE3D4A" w:rsidRPr="002236E0" w:rsidRDefault="00DE3D4A" w:rsidP="00AE0435">
            <w:pPr>
              <w:spacing w:after="0" w:line="240" w:lineRule="auto"/>
              <w:rPr>
                <w:rFonts w:ascii="Comic Sans MS" w:hAnsi="Comic Sans MS"/>
                <w:sz w:val="18"/>
                <w:szCs w:val="18"/>
              </w:rPr>
            </w:pPr>
            <w:r w:rsidRPr="002236E0">
              <w:rPr>
                <w:rFonts w:ascii="Comic Sans MS" w:hAnsi="Comic Sans MS"/>
                <w:sz w:val="18"/>
                <w:szCs w:val="18"/>
              </w:rPr>
              <w:t>Zna našteti, ponoviti, obnoviti, prepoznati, poimenovati, povezati znanje, pojme ali vsebine.</w:t>
            </w:r>
          </w:p>
        </w:tc>
        <w:tc>
          <w:tcPr>
            <w:tcW w:w="2729" w:type="dxa"/>
          </w:tcPr>
          <w:p w:rsidR="00DE3D4A" w:rsidRPr="002236E0" w:rsidRDefault="00DE3D4A" w:rsidP="00AE0435">
            <w:pPr>
              <w:spacing w:after="0" w:line="240" w:lineRule="auto"/>
              <w:rPr>
                <w:rFonts w:ascii="Comic Sans MS" w:hAnsi="Comic Sans MS"/>
                <w:sz w:val="18"/>
                <w:szCs w:val="18"/>
              </w:rPr>
            </w:pPr>
            <w:r w:rsidRPr="002236E0">
              <w:rPr>
                <w:rFonts w:ascii="Comic Sans MS" w:hAnsi="Comic Sans MS"/>
                <w:sz w:val="18"/>
                <w:szCs w:val="18"/>
              </w:rPr>
              <w:t>Učenec pomanjkljivo pozna dejstva, pojme, definicije, formule…</w:t>
            </w:r>
          </w:p>
          <w:p w:rsidR="00DE3D4A" w:rsidRPr="002236E0" w:rsidRDefault="00DE3D4A" w:rsidP="00AE0435">
            <w:pPr>
              <w:spacing w:after="0" w:line="240" w:lineRule="auto"/>
              <w:rPr>
                <w:rFonts w:ascii="Comic Sans MS" w:hAnsi="Comic Sans MS"/>
                <w:sz w:val="18"/>
                <w:szCs w:val="18"/>
              </w:rPr>
            </w:pPr>
            <w:r w:rsidRPr="002236E0">
              <w:rPr>
                <w:rFonts w:ascii="Comic Sans MS" w:hAnsi="Comic Sans MS"/>
                <w:sz w:val="18"/>
                <w:szCs w:val="18"/>
              </w:rPr>
              <w:t>Ne našteje, ponovi, obnovi, prepozna, poimenuje, poveže vseh pojmov ali vsebin.</w:t>
            </w:r>
          </w:p>
        </w:tc>
        <w:tc>
          <w:tcPr>
            <w:tcW w:w="2977" w:type="dxa"/>
          </w:tcPr>
          <w:p w:rsidR="00DE3D4A" w:rsidRPr="002236E0" w:rsidRDefault="00DE3D4A" w:rsidP="00AE0435">
            <w:pPr>
              <w:spacing w:after="0" w:line="240" w:lineRule="auto"/>
              <w:rPr>
                <w:rFonts w:ascii="Comic Sans MS" w:hAnsi="Comic Sans MS"/>
                <w:sz w:val="18"/>
                <w:szCs w:val="18"/>
              </w:rPr>
            </w:pPr>
            <w:r w:rsidRPr="002236E0">
              <w:rPr>
                <w:rFonts w:ascii="Comic Sans MS" w:hAnsi="Comic Sans MS"/>
                <w:sz w:val="18"/>
                <w:szCs w:val="18"/>
              </w:rPr>
              <w:t>Učenec ne pozna dejstev, pojmov, definicij, formul…</w:t>
            </w:r>
          </w:p>
          <w:p w:rsidR="00DE3D4A" w:rsidRPr="002236E0" w:rsidRDefault="00DE3D4A" w:rsidP="00AE0435">
            <w:pPr>
              <w:spacing w:after="0" w:line="240" w:lineRule="auto"/>
              <w:rPr>
                <w:rFonts w:ascii="Comic Sans MS" w:hAnsi="Comic Sans MS"/>
                <w:sz w:val="18"/>
                <w:szCs w:val="18"/>
                <w:lang w:eastAsia="sl-SI"/>
              </w:rPr>
            </w:pPr>
            <w:r w:rsidRPr="002236E0">
              <w:rPr>
                <w:rFonts w:ascii="Comic Sans MS" w:hAnsi="Comic Sans MS"/>
                <w:sz w:val="18"/>
                <w:szCs w:val="18"/>
              </w:rPr>
              <w:t>Ne zna našteti, ponoviti, obnoviti, prepoznati, poimenovati, povezati znanje, pojme ali vsebine.</w:t>
            </w:r>
          </w:p>
        </w:tc>
      </w:tr>
      <w:tr w:rsidR="00DE3D4A" w:rsidRPr="002236E0" w:rsidTr="00AE0435">
        <w:tc>
          <w:tcPr>
            <w:tcW w:w="2410" w:type="dxa"/>
          </w:tcPr>
          <w:p w:rsidR="00DE3D4A" w:rsidRPr="002236E0" w:rsidRDefault="00DE3D4A" w:rsidP="00AE0435">
            <w:pPr>
              <w:spacing w:after="0" w:line="240" w:lineRule="auto"/>
              <w:rPr>
                <w:rFonts w:ascii="Comic Sans MS" w:hAnsi="Comic Sans MS"/>
                <w:b/>
                <w:sz w:val="24"/>
                <w:szCs w:val="24"/>
                <w:lang w:eastAsia="sl-SI"/>
              </w:rPr>
            </w:pPr>
          </w:p>
          <w:p w:rsidR="00DE3D4A" w:rsidRPr="002236E0" w:rsidRDefault="00DE3D4A" w:rsidP="00AE0435">
            <w:pPr>
              <w:spacing w:after="0" w:line="240" w:lineRule="auto"/>
              <w:rPr>
                <w:rFonts w:ascii="Comic Sans MS" w:hAnsi="Comic Sans MS"/>
                <w:b/>
                <w:sz w:val="24"/>
                <w:szCs w:val="24"/>
                <w:lang w:eastAsia="sl-SI"/>
              </w:rPr>
            </w:pPr>
          </w:p>
          <w:p w:rsidR="00DE3D4A" w:rsidRPr="002236E0" w:rsidRDefault="00DE3D4A" w:rsidP="00AE0435">
            <w:pPr>
              <w:spacing w:after="0" w:line="240" w:lineRule="auto"/>
              <w:rPr>
                <w:rFonts w:ascii="Comic Sans MS" w:hAnsi="Comic Sans MS"/>
                <w:b/>
                <w:sz w:val="24"/>
                <w:szCs w:val="24"/>
                <w:lang w:eastAsia="sl-SI"/>
              </w:rPr>
            </w:pPr>
            <w:r w:rsidRPr="002236E0">
              <w:rPr>
                <w:rFonts w:ascii="Comic Sans MS" w:hAnsi="Comic Sans MS"/>
                <w:b/>
                <w:sz w:val="24"/>
                <w:szCs w:val="24"/>
                <w:lang w:eastAsia="sl-SI"/>
              </w:rPr>
              <w:t>RAZUMEVANJE/</w:t>
            </w:r>
          </w:p>
          <w:p w:rsidR="00DE3D4A" w:rsidRPr="002236E0" w:rsidRDefault="00DE3D4A" w:rsidP="00AE0435">
            <w:pPr>
              <w:spacing w:after="0" w:line="240" w:lineRule="auto"/>
              <w:rPr>
                <w:rFonts w:ascii="Comic Sans MS" w:hAnsi="Comic Sans MS"/>
                <w:b/>
                <w:sz w:val="24"/>
                <w:szCs w:val="24"/>
                <w:lang w:eastAsia="sl-SI"/>
              </w:rPr>
            </w:pPr>
            <w:r w:rsidRPr="002236E0">
              <w:rPr>
                <w:rFonts w:ascii="Comic Sans MS" w:hAnsi="Comic Sans MS"/>
                <w:b/>
                <w:sz w:val="24"/>
                <w:szCs w:val="24"/>
                <w:lang w:eastAsia="sl-SI"/>
              </w:rPr>
              <w:t>RAZLAGA</w:t>
            </w:r>
          </w:p>
          <w:p w:rsidR="00DE3D4A" w:rsidRPr="002236E0" w:rsidRDefault="00DE3D4A" w:rsidP="00AE0435">
            <w:pPr>
              <w:spacing w:after="0" w:line="240" w:lineRule="auto"/>
              <w:rPr>
                <w:rFonts w:ascii="Comic Sans MS" w:hAnsi="Comic Sans MS"/>
                <w:b/>
                <w:sz w:val="24"/>
                <w:szCs w:val="24"/>
                <w:lang w:eastAsia="sl-SI"/>
              </w:rPr>
            </w:pPr>
            <w:r w:rsidRPr="002236E0">
              <w:rPr>
                <w:rFonts w:ascii="Comic Sans MS" w:hAnsi="Comic Sans MS"/>
                <w:b/>
                <w:sz w:val="24"/>
                <w:szCs w:val="24"/>
                <w:lang w:eastAsia="sl-SI"/>
              </w:rPr>
              <w:t>POJMOV</w:t>
            </w:r>
          </w:p>
          <w:p w:rsidR="00DE3D4A" w:rsidRPr="002236E0" w:rsidRDefault="00DE3D4A" w:rsidP="00AE0435">
            <w:pPr>
              <w:spacing w:after="0" w:line="240" w:lineRule="auto"/>
              <w:rPr>
                <w:rFonts w:ascii="Comic Sans MS" w:hAnsi="Comic Sans MS"/>
                <w:b/>
                <w:sz w:val="24"/>
                <w:szCs w:val="24"/>
                <w:lang w:eastAsia="sl-SI"/>
              </w:rPr>
            </w:pPr>
          </w:p>
        </w:tc>
        <w:tc>
          <w:tcPr>
            <w:tcW w:w="2552" w:type="dxa"/>
          </w:tcPr>
          <w:p w:rsidR="00DE3D4A" w:rsidRPr="002236E0" w:rsidRDefault="00DE3D4A" w:rsidP="00AE0435">
            <w:pPr>
              <w:spacing w:after="0" w:line="240" w:lineRule="auto"/>
              <w:rPr>
                <w:rFonts w:ascii="Comic Sans MS" w:hAnsi="Comic Sans MS"/>
                <w:sz w:val="24"/>
                <w:szCs w:val="24"/>
                <w:lang w:eastAsia="sl-SI"/>
              </w:rPr>
            </w:pPr>
          </w:p>
        </w:tc>
        <w:tc>
          <w:tcPr>
            <w:tcW w:w="2551" w:type="dxa"/>
          </w:tcPr>
          <w:p w:rsidR="00DE3D4A" w:rsidRPr="002236E0" w:rsidRDefault="00DE3D4A" w:rsidP="00AE0435">
            <w:pPr>
              <w:spacing w:after="0" w:line="240" w:lineRule="auto"/>
              <w:rPr>
                <w:rFonts w:ascii="Comic Sans MS" w:hAnsi="Comic Sans MS"/>
                <w:sz w:val="18"/>
                <w:szCs w:val="18"/>
              </w:rPr>
            </w:pPr>
            <w:r w:rsidRPr="002236E0">
              <w:rPr>
                <w:rFonts w:ascii="Comic Sans MS" w:hAnsi="Comic Sans MS"/>
                <w:sz w:val="18"/>
                <w:szCs w:val="18"/>
              </w:rPr>
              <w:t>Učenec zna snov povedati s svojimi besedami. Zna opisati, poročati, razložiti, pojasniti, dopolniti različne vsebine. Zna poiskati razlike, utemeljiti svoje odgovore in navesti nov primer. Če pripovedovanje prekinemo se ne zmede.</w:t>
            </w:r>
          </w:p>
        </w:tc>
        <w:tc>
          <w:tcPr>
            <w:tcW w:w="2516" w:type="dxa"/>
          </w:tcPr>
          <w:p w:rsidR="00DE3D4A" w:rsidRPr="002236E0" w:rsidRDefault="00DE3D4A" w:rsidP="00AE0435">
            <w:pPr>
              <w:spacing w:after="0" w:line="240" w:lineRule="auto"/>
              <w:rPr>
                <w:rFonts w:ascii="Comic Sans MS" w:hAnsi="Comic Sans MS"/>
                <w:sz w:val="18"/>
                <w:szCs w:val="18"/>
              </w:rPr>
            </w:pPr>
            <w:r w:rsidRPr="002236E0">
              <w:rPr>
                <w:rFonts w:ascii="Comic Sans MS" w:hAnsi="Comic Sans MS"/>
                <w:sz w:val="18"/>
                <w:szCs w:val="18"/>
              </w:rPr>
              <w:t>Učenec zna snov povedati s svojimi besedami. Zna opisati, poročati, razložiti, pojasniti, dopolniti različne vsebine. Zna poiskati razlike, utemeljiti svoje odgovore, in navesti nov primer le ob pomoči učitelja (podvprašanja, namigi).</w:t>
            </w:r>
          </w:p>
        </w:tc>
        <w:tc>
          <w:tcPr>
            <w:tcW w:w="2729" w:type="dxa"/>
          </w:tcPr>
          <w:p w:rsidR="00DE3D4A" w:rsidRPr="002236E0" w:rsidRDefault="00DE3D4A" w:rsidP="00AE0435">
            <w:pPr>
              <w:spacing w:after="0" w:line="240" w:lineRule="auto"/>
              <w:rPr>
                <w:rFonts w:ascii="Comic Sans MS" w:hAnsi="Comic Sans MS"/>
                <w:sz w:val="18"/>
                <w:szCs w:val="18"/>
              </w:rPr>
            </w:pPr>
            <w:r w:rsidRPr="002236E0">
              <w:rPr>
                <w:rFonts w:ascii="Comic Sans MS" w:hAnsi="Comic Sans MS"/>
                <w:sz w:val="18"/>
                <w:szCs w:val="18"/>
              </w:rPr>
              <w:t xml:space="preserve">Učenec snov pripoveduje pomanjkljivo, pri tem uporablja svoje besede. Opisi, poročanje, razlaga, pojasnila, dopolnjevanje različnih vsebin so zelo skromni. Ne zna poiskati razlik, utemeljiti svojih odgovorov ali navesti nov primer. Potrebuje stalno pomoč učitelja. </w:t>
            </w:r>
          </w:p>
        </w:tc>
        <w:tc>
          <w:tcPr>
            <w:tcW w:w="2977" w:type="dxa"/>
          </w:tcPr>
          <w:p w:rsidR="00DE3D4A" w:rsidRPr="002236E0" w:rsidRDefault="00DE3D4A" w:rsidP="00AE0435">
            <w:pPr>
              <w:spacing w:after="0" w:line="240" w:lineRule="auto"/>
              <w:rPr>
                <w:rFonts w:ascii="Comic Sans MS" w:hAnsi="Comic Sans MS"/>
                <w:sz w:val="18"/>
                <w:szCs w:val="18"/>
                <w:lang w:eastAsia="sl-SI"/>
              </w:rPr>
            </w:pPr>
            <w:r w:rsidRPr="002236E0">
              <w:rPr>
                <w:rFonts w:ascii="Comic Sans MS" w:hAnsi="Comic Sans MS"/>
                <w:sz w:val="18"/>
                <w:szCs w:val="18"/>
              </w:rPr>
              <w:t xml:space="preserve">Učenec ne zna snov povedati s svojimi besedami, ne zna opisati, poročati, razložiti, pojasniti, dopolniti različne </w:t>
            </w:r>
            <w:proofErr w:type="spellStart"/>
            <w:r w:rsidRPr="002236E0">
              <w:rPr>
                <w:rFonts w:ascii="Comic Sans MS" w:hAnsi="Comic Sans MS"/>
                <w:sz w:val="18"/>
                <w:szCs w:val="18"/>
              </w:rPr>
              <w:t>vsebine.Ne</w:t>
            </w:r>
            <w:proofErr w:type="spellEnd"/>
            <w:r w:rsidRPr="002236E0">
              <w:rPr>
                <w:rFonts w:ascii="Comic Sans MS" w:hAnsi="Comic Sans MS"/>
                <w:sz w:val="18"/>
                <w:szCs w:val="18"/>
              </w:rPr>
              <w:t xml:space="preserve"> zna poiskati razlike, utemeljiti svoje odgovore in navesti nov primer.</w:t>
            </w:r>
          </w:p>
        </w:tc>
      </w:tr>
      <w:tr w:rsidR="00DE3D4A" w:rsidRPr="002236E0" w:rsidTr="00AE0435">
        <w:tc>
          <w:tcPr>
            <w:tcW w:w="2410" w:type="dxa"/>
          </w:tcPr>
          <w:p w:rsidR="00DE3D4A" w:rsidRPr="002236E0" w:rsidRDefault="00DE3D4A" w:rsidP="00AE0435">
            <w:pPr>
              <w:spacing w:after="0" w:line="240" w:lineRule="auto"/>
              <w:rPr>
                <w:rFonts w:ascii="Comic Sans MS" w:hAnsi="Comic Sans MS"/>
                <w:sz w:val="24"/>
                <w:szCs w:val="24"/>
                <w:lang w:eastAsia="sl-SI"/>
              </w:rPr>
            </w:pPr>
          </w:p>
          <w:p w:rsidR="00DE3D4A" w:rsidRPr="002236E0" w:rsidRDefault="00DE3D4A" w:rsidP="00AE0435">
            <w:pPr>
              <w:spacing w:after="0" w:line="240" w:lineRule="auto"/>
              <w:rPr>
                <w:rFonts w:ascii="Comic Sans MS" w:hAnsi="Comic Sans MS"/>
                <w:sz w:val="24"/>
                <w:szCs w:val="24"/>
                <w:lang w:eastAsia="sl-SI"/>
              </w:rPr>
            </w:pPr>
          </w:p>
          <w:p w:rsidR="00DE3D4A" w:rsidRPr="002236E0" w:rsidRDefault="00DE3D4A" w:rsidP="00AE0435">
            <w:pPr>
              <w:spacing w:after="0" w:line="240" w:lineRule="auto"/>
              <w:rPr>
                <w:rFonts w:ascii="Comic Sans MS" w:hAnsi="Comic Sans MS"/>
                <w:sz w:val="24"/>
                <w:szCs w:val="24"/>
                <w:lang w:eastAsia="sl-SI"/>
              </w:rPr>
            </w:pPr>
          </w:p>
          <w:p w:rsidR="00DE3D4A" w:rsidRPr="002236E0" w:rsidRDefault="00DE3D4A" w:rsidP="00AE0435">
            <w:pPr>
              <w:spacing w:after="0" w:line="240" w:lineRule="auto"/>
              <w:rPr>
                <w:rFonts w:ascii="Comic Sans MS" w:hAnsi="Comic Sans MS"/>
                <w:b/>
                <w:sz w:val="24"/>
                <w:szCs w:val="24"/>
                <w:lang w:eastAsia="sl-SI"/>
              </w:rPr>
            </w:pPr>
            <w:r w:rsidRPr="002236E0">
              <w:rPr>
                <w:rFonts w:ascii="Comic Sans MS" w:hAnsi="Comic Sans MS"/>
                <w:b/>
                <w:sz w:val="24"/>
                <w:szCs w:val="24"/>
                <w:lang w:eastAsia="sl-SI"/>
              </w:rPr>
              <w:t xml:space="preserve">UPORABA ZNANJA </w:t>
            </w:r>
          </w:p>
          <w:p w:rsidR="00DE3D4A" w:rsidRPr="002236E0" w:rsidRDefault="00DE3D4A" w:rsidP="00AE0435">
            <w:pPr>
              <w:spacing w:after="0" w:line="240" w:lineRule="auto"/>
              <w:rPr>
                <w:rFonts w:ascii="Comic Sans MS" w:hAnsi="Comic Sans MS"/>
                <w:sz w:val="24"/>
                <w:szCs w:val="24"/>
                <w:lang w:eastAsia="sl-SI"/>
              </w:rPr>
            </w:pPr>
          </w:p>
        </w:tc>
        <w:tc>
          <w:tcPr>
            <w:tcW w:w="2552" w:type="dxa"/>
          </w:tcPr>
          <w:p w:rsidR="00DE3D4A" w:rsidRPr="002236E0" w:rsidRDefault="00DE3D4A" w:rsidP="00AE0435">
            <w:pPr>
              <w:spacing w:after="0" w:line="240" w:lineRule="auto"/>
              <w:rPr>
                <w:rFonts w:ascii="Comic Sans MS" w:hAnsi="Comic Sans MS"/>
                <w:sz w:val="24"/>
                <w:szCs w:val="24"/>
                <w:lang w:eastAsia="sl-SI"/>
              </w:rPr>
            </w:pPr>
          </w:p>
        </w:tc>
        <w:tc>
          <w:tcPr>
            <w:tcW w:w="2551" w:type="dxa"/>
          </w:tcPr>
          <w:p w:rsidR="00DE3D4A" w:rsidRPr="002236E0" w:rsidRDefault="00DE3D4A" w:rsidP="00AE0435">
            <w:pPr>
              <w:spacing w:after="0" w:line="240" w:lineRule="auto"/>
              <w:rPr>
                <w:rFonts w:ascii="Comic Sans MS" w:hAnsi="Comic Sans MS"/>
                <w:sz w:val="18"/>
                <w:szCs w:val="18"/>
              </w:rPr>
            </w:pPr>
            <w:r w:rsidRPr="002236E0">
              <w:rPr>
                <w:rFonts w:ascii="Comic Sans MS" w:hAnsi="Comic Sans MS"/>
                <w:sz w:val="18"/>
                <w:szCs w:val="18"/>
              </w:rPr>
              <w:t>Učenec znanje uporablja pri reševanju novih problemov, ki v šoli niso bili obravnavani in pri tem zadosti višjim standardom znanja. Zna razložiti snov na novem primeru. Zna sklepati, predvideti, oceniti in rešiti problemsko situacijo iz vsakdanjega življenja. Zna dopolniti sliko…</w:t>
            </w:r>
          </w:p>
        </w:tc>
        <w:tc>
          <w:tcPr>
            <w:tcW w:w="2516" w:type="dxa"/>
          </w:tcPr>
          <w:p w:rsidR="00DE3D4A" w:rsidRPr="002236E0" w:rsidRDefault="00DE3D4A" w:rsidP="00AE0435">
            <w:pPr>
              <w:spacing w:after="0" w:line="240" w:lineRule="auto"/>
              <w:rPr>
                <w:rFonts w:ascii="Comic Sans MS" w:hAnsi="Comic Sans MS"/>
                <w:sz w:val="18"/>
                <w:szCs w:val="18"/>
              </w:rPr>
            </w:pPr>
            <w:r w:rsidRPr="002236E0">
              <w:rPr>
                <w:rFonts w:ascii="Comic Sans MS" w:hAnsi="Comic Sans MS"/>
                <w:sz w:val="18"/>
                <w:szCs w:val="18"/>
              </w:rPr>
              <w:t xml:space="preserve">Učenec znanje uporablja pri reševanju novih problemov, ki v šoli niso bili obravnavani in pri tem zadosti višjim standardom znanja. Z manjšo pomočjo učitelja, zna razložiti snov. Na novem primeru, ki ga izbere učitelj zna sklepati, predvideti, oceniti in rešiti problemsko situacijo. </w:t>
            </w:r>
            <w:r w:rsidRPr="002236E0">
              <w:rPr>
                <w:rFonts w:ascii="Comic Sans MS" w:hAnsi="Comic Sans MS"/>
                <w:sz w:val="18"/>
                <w:szCs w:val="18"/>
              </w:rPr>
              <w:lastRenderedPageBreak/>
              <w:t>Občasno potrebuje pomoč učitelja.</w:t>
            </w:r>
          </w:p>
        </w:tc>
        <w:tc>
          <w:tcPr>
            <w:tcW w:w="2729" w:type="dxa"/>
          </w:tcPr>
          <w:p w:rsidR="00DE3D4A" w:rsidRPr="002236E0" w:rsidRDefault="00DE3D4A" w:rsidP="00AE0435">
            <w:pPr>
              <w:spacing w:after="0" w:line="240" w:lineRule="auto"/>
              <w:rPr>
                <w:rFonts w:ascii="Comic Sans MS" w:hAnsi="Comic Sans MS"/>
                <w:sz w:val="18"/>
                <w:szCs w:val="18"/>
              </w:rPr>
            </w:pPr>
            <w:r w:rsidRPr="002236E0">
              <w:rPr>
                <w:rFonts w:ascii="Comic Sans MS" w:hAnsi="Comic Sans MS"/>
                <w:sz w:val="18"/>
                <w:szCs w:val="18"/>
              </w:rPr>
              <w:lastRenderedPageBreak/>
              <w:t xml:space="preserve">Učenec znanje uporablja pri reševanju novih problemov, ki v šoli niso bili obravnavani in pri tem zadosti višjim standardom znanja. S pomočjo učitelja.  (podvprašanja, namigi) zna razložiti snov na novem </w:t>
            </w:r>
            <w:proofErr w:type="spellStart"/>
            <w:r w:rsidRPr="002236E0">
              <w:rPr>
                <w:rFonts w:ascii="Comic Sans MS" w:hAnsi="Comic Sans MS"/>
                <w:sz w:val="18"/>
                <w:szCs w:val="18"/>
              </w:rPr>
              <w:t>primeru,.Zna</w:t>
            </w:r>
            <w:proofErr w:type="spellEnd"/>
            <w:r w:rsidRPr="002236E0">
              <w:rPr>
                <w:rFonts w:ascii="Comic Sans MS" w:hAnsi="Comic Sans MS"/>
                <w:sz w:val="18"/>
                <w:szCs w:val="18"/>
              </w:rPr>
              <w:t xml:space="preserve"> sklepati, predvideti, oceniti, dopolniti slike in rešiti problemske </w:t>
            </w:r>
            <w:r w:rsidRPr="002236E0">
              <w:rPr>
                <w:rFonts w:ascii="Comic Sans MS" w:hAnsi="Comic Sans MS"/>
                <w:sz w:val="18"/>
                <w:szCs w:val="18"/>
              </w:rPr>
              <w:lastRenderedPageBreak/>
              <w:t>situacije iz vsakdanjega življenja.</w:t>
            </w:r>
          </w:p>
        </w:tc>
        <w:tc>
          <w:tcPr>
            <w:tcW w:w="2977" w:type="dxa"/>
          </w:tcPr>
          <w:p w:rsidR="00DE3D4A" w:rsidRPr="002236E0" w:rsidRDefault="00DE3D4A" w:rsidP="00AE0435">
            <w:pPr>
              <w:spacing w:after="0" w:line="240" w:lineRule="auto"/>
              <w:rPr>
                <w:rFonts w:ascii="Comic Sans MS" w:hAnsi="Comic Sans MS"/>
                <w:sz w:val="18"/>
                <w:szCs w:val="18"/>
              </w:rPr>
            </w:pPr>
            <w:r w:rsidRPr="002236E0">
              <w:rPr>
                <w:rFonts w:ascii="Comic Sans MS" w:hAnsi="Comic Sans MS"/>
                <w:sz w:val="18"/>
                <w:szCs w:val="18"/>
              </w:rPr>
              <w:lastRenderedPageBreak/>
              <w:t>Učenec ne zna usvojenega znanja uporabljati pri reševanju novih problemov, ki v šoli niso bili obravnavani in pri tem ne zadosti višjim standardom znanja. Ne zna razložiti snovi na novem primeru. Ne zna sklepati, predvideti, oceniti, dopolniti sliko in rešiti problemske situacije iz vsakdanjega življenja.</w:t>
            </w:r>
          </w:p>
        </w:tc>
      </w:tr>
    </w:tbl>
    <w:p w:rsidR="00DE3D4A" w:rsidRDefault="00DE3D4A" w:rsidP="00DE3D4A">
      <w:pPr>
        <w:rPr>
          <w:rFonts w:ascii="Comic Sans MS" w:hAnsi="Comic Sans MS"/>
          <w:szCs w:val="20"/>
        </w:r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2552"/>
        <w:gridCol w:w="2693"/>
        <w:gridCol w:w="3119"/>
        <w:gridCol w:w="2126"/>
        <w:gridCol w:w="2835"/>
      </w:tblGrid>
      <w:tr w:rsidR="00DE3D4A" w:rsidRPr="002236E0" w:rsidTr="00AE0435">
        <w:tc>
          <w:tcPr>
            <w:tcW w:w="2410" w:type="dxa"/>
            <w:vMerge w:val="restart"/>
          </w:tcPr>
          <w:p w:rsidR="00DE3D4A" w:rsidRPr="002236E0" w:rsidRDefault="00DE3D4A" w:rsidP="00AE0435">
            <w:pPr>
              <w:spacing w:after="0" w:line="240" w:lineRule="auto"/>
              <w:rPr>
                <w:rFonts w:ascii="Comic Sans MS" w:hAnsi="Comic Sans MS"/>
                <w:sz w:val="24"/>
                <w:szCs w:val="24"/>
                <w:lang w:eastAsia="sl-SI"/>
              </w:rPr>
            </w:pPr>
          </w:p>
        </w:tc>
        <w:tc>
          <w:tcPr>
            <w:tcW w:w="13325" w:type="dxa"/>
            <w:gridSpan w:val="5"/>
            <w:shd w:val="clear" w:color="auto" w:fill="DBE5F1"/>
          </w:tcPr>
          <w:p w:rsidR="00DE3D4A" w:rsidRPr="002236E0" w:rsidRDefault="00DE3D4A" w:rsidP="00AE0435">
            <w:pPr>
              <w:spacing w:after="0" w:line="240" w:lineRule="auto"/>
              <w:jc w:val="center"/>
              <w:rPr>
                <w:rFonts w:ascii="Comic Sans MS" w:hAnsi="Comic Sans MS"/>
                <w:sz w:val="24"/>
                <w:szCs w:val="24"/>
                <w:lang w:eastAsia="sl-SI"/>
              </w:rPr>
            </w:pPr>
            <w:r w:rsidRPr="002236E0">
              <w:rPr>
                <w:rFonts w:ascii="Comic Sans MS" w:hAnsi="Comic Sans MS"/>
                <w:sz w:val="24"/>
                <w:szCs w:val="24"/>
                <w:lang w:eastAsia="sl-SI"/>
              </w:rPr>
              <w:t>OPISNIKI ZA POSAMEZNE OCENE</w:t>
            </w:r>
          </w:p>
        </w:tc>
      </w:tr>
      <w:tr w:rsidR="00DE3D4A" w:rsidRPr="002236E0" w:rsidTr="00AE0435">
        <w:tc>
          <w:tcPr>
            <w:tcW w:w="2410" w:type="dxa"/>
            <w:vMerge/>
          </w:tcPr>
          <w:p w:rsidR="00DE3D4A" w:rsidRPr="002236E0" w:rsidRDefault="00DE3D4A" w:rsidP="00AE0435">
            <w:pPr>
              <w:spacing w:after="0" w:line="240" w:lineRule="auto"/>
              <w:rPr>
                <w:rFonts w:ascii="Comic Sans MS" w:hAnsi="Comic Sans MS"/>
                <w:sz w:val="24"/>
                <w:szCs w:val="24"/>
                <w:lang w:eastAsia="sl-SI"/>
              </w:rPr>
            </w:pPr>
          </w:p>
        </w:tc>
        <w:tc>
          <w:tcPr>
            <w:tcW w:w="2552" w:type="dxa"/>
            <w:shd w:val="clear" w:color="auto" w:fill="DBE5F1"/>
          </w:tcPr>
          <w:p w:rsidR="00DE3D4A" w:rsidRPr="002236E0" w:rsidRDefault="00DE3D4A" w:rsidP="00AE0435">
            <w:pPr>
              <w:spacing w:after="0" w:line="240" w:lineRule="auto"/>
              <w:rPr>
                <w:rFonts w:ascii="Comic Sans MS" w:hAnsi="Comic Sans MS"/>
                <w:b/>
                <w:sz w:val="24"/>
                <w:szCs w:val="24"/>
                <w:lang w:eastAsia="sl-SI"/>
              </w:rPr>
            </w:pPr>
            <w:r w:rsidRPr="002236E0">
              <w:rPr>
                <w:rFonts w:ascii="Comic Sans MS" w:hAnsi="Comic Sans MS"/>
                <w:b/>
                <w:sz w:val="24"/>
                <w:szCs w:val="24"/>
                <w:lang w:eastAsia="sl-SI"/>
              </w:rPr>
              <w:t>5 (odlično)</w:t>
            </w:r>
          </w:p>
        </w:tc>
        <w:tc>
          <w:tcPr>
            <w:tcW w:w="2693" w:type="dxa"/>
            <w:shd w:val="clear" w:color="auto" w:fill="DBE5F1"/>
          </w:tcPr>
          <w:p w:rsidR="00DE3D4A" w:rsidRPr="002236E0" w:rsidRDefault="00DE3D4A" w:rsidP="00AE0435">
            <w:pPr>
              <w:spacing w:after="0" w:line="240" w:lineRule="auto"/>
              <w:rPr>
                <w:rFonts w:ascii="Comic Sans MS" w:hAnsi="Comic Sans MS"/>
                <w:b/>
                <w:sz w:val="24"/>
                <w:szCs w:val="24"/>
                <w:lang w:eastAsia="sl-SI"/>
              </w:rPr>
            </w:pPr>
            <w:r w:rsidRPr="002236E0">
              <w:rPr>
                <w:rFonts w:ascii="Comic Sans MS" w:hAnsi="Comic Sans MS"/>
                <w:b/>
                <w:sz w:val="24"/>
                <w:szCs w:val="24"/>
                <w:lang w:eastAsia="sl-SI"/>
              </w:rPr>
              <w:t xml:space="preserve"> 4 (prav dobro)</w:t>
            </w:r>
          </w:p>
        </w:tc>
        <w:tc>
          <w:tcPr>
            <w:tcW w:w="3119" w:type="dxa"/>
            <w:shd w:val="clear" w:color="auto" w:fill="DBE5F1"/>
          </w:tcPr>
          <w:p w:rsidR="00DE3D4A" w:rsidRPr="002236E0" w:rsidRDefault="00DE3D4A" w:rsidP="00AE0435">
            <w:pPr>
              <w:spacing w:after="0" w:line="240" w:lineRule="auto"/>
              <w:rPr>
                <w:rFonts w:ascii="Comic Sans MS" w:hAnsi="Comic Sans MS"/>
                <w:b/>
                <w:sz w:val="24"/>
                <w:szCs w:val="24"/>
                <w:lang w:eastAsia="sl-SI"/>
              </w:rPr>
            </w:pPr>
            <w:r w:rsidRPr="002236E0">
              <w:rPr>
                <w:rFonts w:ascii="Comic Sans MS" w:hAnsi="Comic Sans MS"/>
                <w:b/>
                <w:sz w:val="24"/>
                <w:szCs w:val="24"/>
                <w:lang w:eastAsia="sl-SI"/>
              </w:rPr>
              <w:t>3 (dobro)</w:t>
            </w:r>
          </w:p>
        </w:tc>
        <w:tc>
          <w:tcPr>
            <w:tcW w:w="2126" w:type="dxa"/>
            <w:shd w:val="clear" w:color="auto" w:fill="DBE5F1"/>
          </w:tcPr>
          <w:p w:rsidR="00DE3D4A" w:rsidRPr="002236E0" w:rsidRDefault="00DE3D4A" w:rsidP="00AE0435">
            <w:pPr>
              <w:spacing w:after="0" w:line="240" w:lineRule="auto"/>
              <w:rPr>
                <w:rFonts w:ascii="Comic Sans MS" w:hAnsi="Comic Sans MS"/>
                <w:b/>
                <w:sz w:val="24"/>
                <w:szCs w:val="24"/>
                <w:lang w:eastAsia="sl-SI"/>
              </w:rPr>
            </w:pPr>
            <w:r w:rsidRPr="002236E0">
              <w:rPr>
                <w:rFonts w:ascii="Comic Sans MS" w:hAnsi="Comic Sans MS"/>
                <w:b/>
                <w:sz w:val="24"/>
                <w:szCs w:val="24"/>
                <w:lang w:eastAsia="sl-SI"/>
              </w:rPr>
              <w:t>2 (zadostno)</w:t>
            </w:r>
          </w:p>
        </w:tc>
        <w:tc>
          <w:tcPr>
            <w:tcW w:w="2835" w:type="dxa"/>
            <w:shd w:val="clear" w:color="auto" w:fill="DBE5F1"/>
          </w:tcPr>
          <w:p w:rsidR="00DE3D4A" w:rsidRPr="002236E0" w:rsidRDefault="00DE3D4A" w:rsidP="00AE0435">
            <w:pPr>
              <w:spacing w:after="0" w:line="240" w:lineRule="auto"/>
              <w:rPr>
                <w:rFonts w:ascii="Comic Sans MS" w:hAnsi="Comic Sans MS"/>
                <w:b/>
                <w:sz w:val="24"/>
                <w:szCs w:val="24"/>
                <w:lang w:eastAsia="sl-SI"/>
              </w:rPr>
            </w:pPr>
            <w:r w:rsidRPr="002236E0">
              <w:rPr>
                <w:rFonts w:ascii="Comic Sans MS" w:hAnsi="Comic Sans MS"/>
                <w:b/>
                <w:sz w:val="24"/>
                <w:szCs w:val="24"/>
                <w:lang w:eastAsia="sl-SI"/>
              </w:rPr>
              <w:t>1 (nezadostno)</w:t>
            </w:r>
          </w:p>
        </w:tc>
      </w:tr>
      <w:tr w:rsidR="00DE3D4A" w:rsidRPr="002236E0" w:rsidTr="00AE0435">
        <w:tc>
          <w:tcPr>
            <w:tcW w:w="2410" w:type="dxa"/>
          </w:tcPr>
          <w:p w:rsidR="00DE3D4A" w:rsidRPr="002236E0" w:rsidRDefault="00DE3D4A" w:rsidP="00AE0435">
            <w:pPr>
              <w:spacing w:after="0" w:line="240" w:lineRule="auto"/>
              <w:rPr>
                <w:rFonts w:ascii="Comic Sans MS" w:hAnsi="Comic Sans MS"/>
                <w:b/>
                <w:sz w:val="24"/>
                <w:szCs w:val="24"/>
                <w:lang w:eastAsia="sl-SI"/>
              </w:rPr>
            </w:pPr>
          </w:p>
          <w:p w:rsidR="00DE3D4A" w:rsidRPr="002236E0" w:rsidRDefault="00DE3D4A" w:rsidP="00AE0435">
            <w:pPr>
              <w:spacing w:after="0" w:line="240" w:lineRule="auto"/>
              <w:jc w:val="center"/>
              <w:rPr>
                <w:rFonts w:ascii="Comic Sans MS" w:hAnsi="Comic Sans MS"/>
                <w:b/>
                <w:sz w:val="24"/>
                <w:szCs w:val="24"/>
                <w:lang w:eastAsia="sl-SI"/>
              </w:rPr>
            </w:pPr>
            <w:r w:rsidRPr="002236E0">
              <w:rPr>
                <w:rFonts w:ascii="Comic Sans MS" w:hAnsi="Comic Sans MS"/>
                <w:b/>
                <w:sz w:val="24"/>
                <w:szCs w:val="24"/>
                <w:lang w:eastAsia="sl-SI"/>
              </w:rPr>
              <w:t>SPOSOBNOST ANALIZIRANJA/</w:t>
            </w:r>
          </w:p>
          <w:p w:rsidR="00DE3D4A" w:rsidRPr="002236E0" w:rsidRDefault="00DE3D4A" w:rsidP="00AE0435">
            <w:pPr>
              <w:spacing w:after="0" w:line="240" w:lineRule="auto"/>
              <w:jc w:val="center"/>
              <w:rPr>
                <w:rFonts w:ascii="Comic Sans MS" w:hAnsi="Comic Sans MS"/>
                <w:b/>
                <w:sz w:val="24"/>
                <w:szCs w:val="24"/>
                <w:lang w:eastAsia="sl-SI"/>
              </w:rPr>
            </w:pPr>
            <w:r w:rsidRPr="002236E0">
              <w:rPr>
                <w:rFonts w:ascii="Comic Sans MS" w:hAnsi="Comic Sans MS"/>
                <w:b/>
                <w:sz w:val="24"/>
                <w:szCs w:val="24"/>
                <w:lang w:eastAsia="sl-SI"/>
              </w:rPr>
              <w:t>SINTEZE</w:t>
            </w:r>
          </w:p>
          <w:p w:rsidR="00DE3D4A" w:rsidRPr="002236E0" w:rsidRDefault="00DE3D4A" w:rsidP="00AE0435">
            <w:pPr>
              <w:spacing w:after="0" w:line="240" w:lineRule="auto"/>
              <w:jc w:val="center"/>
              <w:rPr>
                <w:rFonts w:ascii="Comic Sans MS" w:hAnsi="Comic Sans MS"/>
                <w:b/>
                <w:sz w:val="24"/>
                <w:szCs w:val="24"/>
                <w:lang w:eastAsia="sl-SI"/>
              </w:rPr>
            </w:pPr>
            <w:r w:rsidRPr="002236E0">
              <w:rPr>
                <w:rFonts w:ascii="Comic Sans MS" w:hAnsi="Comic Sans MS"/>
                <w:b/>
                <w:sz w:val="24"/>
                <w:szCs w:val="24"/>
                <w:lang w:eastAsia="sl-SI"/>
              </w:rPr>
              <w:t>IN VREDNOTENJA ZNANJA</w:t>
            </w:r>
          </w:p>
        </w:tc>
        <w:tc>
          <w:tcPr>
            <w:tcW w:w="2552" w:type="dxa"/>
          </w:tcPr>
          <w:p w:rsidR="00DE3D4A" w:rsidRPr="002236E0" w:rsidRDefault="00DE3D4A" w:rsidP="00AE0435">
            <w:pPr>
              <w:spacing w:after="0" w:line="240" w:lineRule="auto"/>
              <w:rPr>
                <w:rFonts w:ascii="Comic Sans MS" w:hAnsi="Comic Sans MS"/>
                <w:sz w:val="18"/>
                <w:szCs w:val="18"/>
              </w:rPr>
            </w:pPr>
            <w:r w:rsidRPr="002236E0">
              <w:rPr>
                <w:rFonts w:ascii="Comic Sans MS" w:hAnsi="Comic Sans MS"/>
                <w:sz w:val="18"/>
                <w:szCs w:val="18"/>
              </w:rPr>
              <w:t>Zna kritično preučevati, analizirati in ugotavljati medsebojne povezave.</w:t>
            </w:r>
          </w:p>
          <w:p w:rsidR="00DE3D4A" w:rsidRPr="002236E0" w:rsidRDefault="00DE3D4A" w:rsidP="00AE0435">
            <w:pPr>
              <w:spacing w:after="0" w:line="240" w:lineRule="auto"/>
              <w:rPr>
                <w:rFonts w:ascii="Comic Sans MS" w:hAnsi="Comic Sans MS"/>
                <w:sz w:val="18"/>
                <w:szCs w:val="18"/>
              </w:rPr>
            </w:pPr>
            <w:r w:rsidRPr="002236E0">
              <w:rPr>
                <w:rFonts w:ascii="Comic Sans MS" w:hAnsi="Comic Sans MS"/>
                <w:sz w:val="18"/>
                <w:szCs w:val="18"/>
              </w:rPr>
              <w:t>Zna razpravljati o snovi in glasno razmišljati. Pri obravnavi problema predstavi nov način reševanja na osnovi izdelanih kriterijev.</w:t>
            </w:r>
          </w:p>
          <w:p w:rsidR="00DE3D4A" w:rsidRPr="002236E0" w:rsidRDefault="00DE3D4A" w:rsidP="00AE0435">
            <w:pPr>
              <w:spacing w:after="0" w:line="240" w:lineRule="auto"/>
              <w:rPr>
                <w:rFonts w:ascii="Comic Sans MS" w:hAnsi="Comic Sans MS"/>
                <w:sz w:val="18"/>
                <w:szCs w:val="18"/>
              </w:rPr>
            </w:pPr>
            <w:r w:rsidRPr="002236E0">
              <w:rPr>
                <w:rFonts w:ascii="Comic Sans MS" w:hAnsi="Comic Sans MS"/>
                <w:sz w:val="18"/>
                <w:szCs w:val="18"/>
              </w:rPr>
              <w:t>Posamezne elemente zna povezati v celoto. Povezuje snov več poglavij. Na koncu zna ovrednotiti svoje delo. Zadosti višjim standardom  znanja.</w:t>
            </w:r>
          </w:p>
        </w:tc>
        <w:tc>
          <w:tcPr>
            <w:tcW w:w="2693" w:type="dxa"/>
          </w:tcPr>
          <w:p w:rsidR="00DE3D4A" w:rsidRPr="002236E0" w:rsidRDefault="00DE3D4A" w:rsidP="00AE0435">
            <w:pPr>
              <w:spacing w:after="0" w:line="240" w:lineRule="auto"/>
              <w:rPr>
                <w:rFonts w:ascii="Comic Sans MS" w:hAnsi="Comic Sans MS"/>
                <w:sz w:val="18"/>
                <w:szCs w:val="18"/>
              </w:rPr>
            </w:pPr>
            <w:r w:rsidRPr="002236E0">
              <w:rPr>
                <w:rFonts w:ascii="Comic Sans MS" w:hAnsi="Comic Sans MS"/>
                <w:sz w:val="18"/>
                <w:szCs w:val="18"/>
              </w:rPr>
              <w:t>Z manjšo pomočjo učitelja zna kritično preučevati, analizirati in ugotavljati medsebojne povezave,</w:t>
            </w:r>
          </w:p>
          <w:p w:rsidR="00DE3D4A" w:rsidRPr="002236E0" w:rsidRDefault="00DE3D4A" w:rsidP="00AE0435">
            <w:pPr>
              <w:spacing w:after="0" w:line="240" w:lineRule="auto"/>
              <w:rPr>
                <w:rFonts w:ascii="Comic Sans MS" w:hAnsi="Comic Sans MS"/>
                <w:sz w:val="18"/>
                <w:szCs w:val="18"/>
              </w:rPr>
            </w:pPr>
            <w:r w:rsidRPr="002236E0">
              <w:rPr>
                <w:rFonts w:ascii="Comic Sans MS" w:hAnsi="Comic Sans MS"/>
                <w:sz w:val="18"/>
                <w:szCs w:val="18"/>
              </w:rPr>
              <w:t>razpravljati o snovi in glasno razmišljati. Pri obravnavi problema predstavi nov način reševanja na osnovi izdelanih kriterijev. Posamezne elemente zna povezati v celoto. Povezuje snov več poglavij. Na koncu zna ovrednotiti svoje delo. Zadosti temeljnim in nekaterim višjim standardom znanja.</w:t>
            </w:r>
          </w:p>
        </w:tc>
        <w:tc>
          <w:tcPr>
            <w:tcW w:w="3119" w:type="dxa"/>
          </w:tcPr>
          <w:p w:rsidR="00DE3D4A" w:rsidRPr="002236E0" w:rsidRDefault="00DE3D4A" w:rsidP="00AE0435">
            <w:pPr>
              <w:spacing w:after="0" w:line="240" w:lineRule="auto"/>
              <w:rPr>
                <w:rFonts w:ascii="Comic Sans MS" w:hAnsi="Comic Sans MS"/>
                <w:sz w:val="18"/>
                <w:szCs w:val="18"/>
              </w:rPr>
            </w:pPr>
            <w:r w:rsidRPr="002236E0">
              <w:rPr>
                <w:rFonts w:ascii="Comic Sans MS" w:hAnsi="Comic Sans MS"/>
                <w:sz w:val="18"/>
                <w:szCs w:val="18"/>
              </w:rPr>
              <w:t>Le s pomočjo, podvprašanji in usmerjanjem učitelja zna kritično preučevati, analizirati in ugotavljati medsebojne povezave,</w:t>
            </w:r>
          </w:p>
          <w:p w:rsidR="00DE3D4A" w:rsidRPr="002236E0" w:rsidRDefault="00DE3D4A" w:rsidP="00AE0435">
            <w:pPr>
              <w:spacing w:after="0" w:line="240" w:lineRule="auto"/>
              <w:rPr>
                <w:rFonts w:ascii="Comic Sans MS" w:hAnsi="Comic Sans MS"/>
                <w:sz w:val="18"/>
                <w:szCs w:val="18"/>
              </w:rPr>
            </w:pPr>
            <w:r w:rsidRPr="002236E0">
              <w:rPr>
                <w:rFonts w:ascii="Comic Sans MS" w:hAnsi="Comic Sans MS"/>
                <w:sz w:val="18"/>
                <w:szCs w:val="18"/>
              </w:rPr>
              <w:t xml:space="preserve">razpravljati o snovi in glasno razmišljati. Pri obravnavi problema predstavi že poznan način reševanja na osnovi izdelanih </w:t>
            </w:r>
            <w:proofErr w:type="spellStart"/>
            <w:r w:rsidRPr="002236E0">
              <w:rPr>
                <w:rFonts w:ascii="Comic Sans MS" w:hAnsi="Comic Sans MS"/>
                <w:sz w:val="18"/>
                <w:szCs w:val="18"/>
              </w:rPr>
              <w:t>kriterijev.Posamezne</w:t>
            </w:r>
            <w:proofErr w:type="spellEnd"/>
            <w:r w:rsidRPr="002236E0">
              <w:rPr>
                <w:rFonts w:ascii="Comic Sans MS" w:hAnsi="Comic Sans MS"/>
                <w:sz w:val="18"/>
                <w:szCs w:val="18"/>
              </w:rPr>
              <w:t xml:space="preserve"> elemente zna povezati v celoto. S težavo povezuje snov več poglavij, saj ne vidi korelacij. Na koncu zna ovrednotiti svoje delo., vendar pri tem ni kritičen. Zadosti temeljnim standardom znanja.</w:t>
            </w:r>
          </w:p>
        </w:tc>
        <w:tc>
          <w:tcPr>
            <w:tcW w:w="2126" w:type="dxa"/>
          </w:tcPr>
          <w:p w:rsidR="00DE3D4A" w:rsidRPr="002236E0" w:rsidRDefault="00DE3D4A" w:rsidP="00AE0435">
            <w:pPr>
              <w:spacing w:after="0" w:line="240" w:lineRule="auto"/>
              <w:rPr>
                <w:rFonts w:ascii="Comic Sans MS" w:hAnsi="Comic Sans MS"/>
                <w:sz w:val="18"/>
                <w:szCs w:val="18"/>
              </w:rPr>
            </w:pPr>
            <w:r w:rsidRPr="002236E0">
              <w:rPr>
                <w:rFonts w:ascii="Comic Sans MS" w:hAnsi="Comic Sans MS"/>
                <w:sz w:val="18"/>
                <w:szCs w:val="18"/>
              </w:rPr>
              <w:t>Rešuje le najpreprostejše primere, ki so nujno potrebni za nadaljnje delo, saj ima velike težave pri načrtovanju, ustvarjanju, reševanju in analiziranju problemskih situacij. Zadosti minimalnim standardom znanja.</w:t>
            </w:r>
          </w:p>
        </w:tc>
        <w:tc>
          <w:tcPr>
            <w:tcW w:w="2835" w:type="dxa"/>
          </w:tcPr>
          <w:p w:rsidR="00DE3D4A" w:rsidRPr="002236E0" w:rsidRDefault="00DE3D4A" w:rsidP="00AE0435">
            <w:pPr>
              <w:spacing w:after="0" w:line="240" w:lineRule="auto"/>
              <w:rPr>
                <w:rFonts w:ascii="Comic Sans MS" w:hAnsi="Comic Sans MS"/>
                <w:sz w:val="18"/>
                <w:szCs w:val="18"/>
              </w:rPr>
            </w:pPr>
            <w:r w:rsidRPr="002236E0">
              <w:rPr>
                <w:rFonts w:ascii="Comic Sans MS" w:hAnsi="Comic Sans MS"/>
                <w:sz w:val="18"/>
                <w:szCs w:val="18"/>
              </w:rPr>
              <w:t>Ne zna kritično preučevati, analizirati in ugotavljati medsebojne povezave,</w:t>
            </w:r>
          </w:p>
          <w:p w:rsidR="00DE3D4A" w:rsidRPr="002236E0" w:rsidRDefault="00DE3D4A" w:rsidP="00AE0435">
            <w:pPr>
              <w:spacing w:after="0" w:line="240" w:lineRule="auto"/>
              <w:rPr>
                <w:rFonts w:ascii="Comic Sans MS" w:hAnsi="Comic Sans MS"/>
                <w:sz w:val="18"/>
                <w:szCs w:val="18"/>
              </w:rPr>
            </w:pPr>
            <w:r w:rsidRPr="002236E0">
              <w:rPr>
                <w:rFonts w:ascii="Comic Sans MS" w:hAnsi="Comic Sans MS"/>
                <w:sz w:val="18"/>
                <w:szCs w:val="18"/>
              </w:rPr>
              <w:t xml:space="preserve">razpravljati o snovi in glasno razmišljati. Pri obravnavi problema ne predstavi nov način reševanja na osnovi izdelanih </w:t>
            </w:r>
            <w:proofErr w:type="spellStart"/>
            <w:r w:rsidRPr="002236E0">
              <w:rPr>
                <w:rFonts w:ascii="Comic Sans MS" w:hAnsi="Comic Sans MS"/>
                <w:sz w:val="18"/>
                <w:szCs w:val="18"/>
              </w:rPr>
              <w:t>kriterijev,.Posamezne</w:t>
            </w:r>
            <w:proofErr w:type="spellEnd"/>
            <w:r w:rsidRPr="002236E0">
              <w:rPr>
                <w:rFonts w:ascii="Comic Sans MS" w:hAnsi="Comic Sans MS"/>
                <w:sz w:val="18"/>
                <w:szCs w:val="18"/>
              </w:rPr>
              <w:t xml:space="preserve"> elemente ne zna povezati v </w:t>
            </w:r>
            <w:proofErr w:type="spellStart"/>
            <w:r w:rsidRPr="002236E0">
              <w:rPr>
                <w:rFonts w:ascii="Comic Sans MS" w:hAnsi="Comic Sans MS"/>
                <w:sz w:val="18"/>
                <w:szCs w:val="18"/>
              </w:rPr>
              <w:t>celoto.Ne</w:t>
            </w:r>
            <w:proofErr w:type="spellEnd"/>
            <w:r w:rsidRPr="002236E0">
              <w:rPr>
                <w:rFonts w:ascii="Comic Sans MS" w:hAnsi="Comic Sans MS"/>
                <w:sz w:val="18"/>
                <w:szCs w:val="18"/>
              </w:rPr>
              <w:t xml:space="preserve"> povezuje snov več poglavij. Na koncu ne zna ovrednotiti svoje delo. Ne zadosti minimalnim standardom znanja.</w:t>
            </w:r>
          </w:p>
        </w:tc>
      </w:tr>
    </w:tbl>
    <w:p w:rsidR="00BF740C" w:rsidRDefault="00BF740C" w:rsidP="00BF740C">
      <w:pPr>
        <w:pStyle w:val="Odstavekseznama"/>
        <w:rPr>
          <w:rFonts w:asciiTheme="minorHAnsi" w:eastAsiaTheme="minorEastAsia" w:hAnsiTheme="minorHAnsi" w:cstheme="minorHAnsi"/>
          <w:b/>
          <w:color w:val="00B0F0"/>
          <w:sz w:val="24"/>
          <w:szCs w:val="24"/>
          <w:lang w:eastAsia="sl-SI"/>
        </w:rPr>
      </w:pPr>
    </w:p>
    <w:tbl>
      <w:tblPr>
        <w:tblStyle w:val="Tabelamrea"/>
        <w:tblpPr w:leftFromText="141" w:rightFromText="141" w:vertAnchor="text" w:horzAnchor="page" w:tblpX="2185" w:tblpY="1152"/>
        <w:tblW w:w="11237" w:type="dxa"/>
        <w:tblLook w:val="04A0" w:firstRow="1" w:lastRow="0" w:firstColumn="1" w:lastColumn="0" w:noHBand="0" w:noVBand="1"/>
      </w:tblPr>
      <w:tblGrid>
        <w:gridCol w:w="6432"/>
        <w:gridCol w:w="4805"/>
      </w:tblGrid>
      <w:tr w:rsidR="005F41F4" w:rsidTr="005F41F4">
        <w:trPr>
          <w:trHeight w:val="2259"/>
        </w:trPr>
        <w:tc>
          <w:tcPr>
            <w:tcW w:w="6432" w:type="dxa"/>
          </w:tcPr>
          <w:p w:rsidR="005F41F4" w:rsidRPr="00BF740C" w:rsidRDefault="005F41F4" w:rsidP="005F41F4">
            <w:pPr>
              <w:pStyle w:val="Odstavekseznama"/>
              <w:rPr>
                <w:rFonts w:asciiTheme="minorHAnsi" w:eastAsiaTheme="minorEastAsia" w:hAnsiTheme="minorHAnsi" w:cstheme="minorHAnsi"/>
                <w:sz w:val="24"/>
                <w:szCs w:val="24"/>
                <w:lang w:eastAsia="sl-SI"/>
              </w:rPr>
            </w:pPr>
          </w:p>
          <w:p w:rsidR="005F41F4" w:rsidRPr="00BF740C" w:rsidRDefault="005F41F4" w:rsidP="005F41F4">
            <w:pPr>
              <w:pStyle w:val="Odstavekseznama"/>
              <w:rPr>
                <w:rFonts w:asciiTheme="minorHAnsi" w:eastAsiaTheme="minorEastAsia" w:hAnsiTheme="minorHAnsi" w:cstheme="minorHAnsi"/>
                <w:sz w:val="24"/>
                <w:szCs w:val="24"/>
                <w:lang w:eastAsia="sl-SI"/>
              </w:rPr>
            </w:pPr>
            <w:r w:rsidRPr="00BF740C">
              <w:rPr>
                <w:rFonts w:asciiTheme="minorHAnsi" w:eastAsiaTheme="minorEastAsia" w:hAnsiTheme="minorHAnsi" w:cstheme="minorHAnsi"/>
                <w:sz w:val="24"/>
                <w:szCs w:val="24"/>
                <w:lang w:eastAsia="sl-SI"/>
              </w:rPr>
              <w:t>PRAGOVI:</w:t>
            </w:r>
          </w:p>
          <w:p w:rsidR="005F41F4" w:rsidRPr="00DC2FD6" w:rsidRDefault="005F41F4" w:rsidP="005F41F4">
            <w:pPr>
              <w:pStyle w:val="Odstavekseznama"/>
              <w:rPr>
                <w:rFonts w:asciiTheme="minorHAnsi" w:eastAsiaTheme="minorEastAsia" w:hAnsiTheme="minorHAnsi" w:cstheme="minorHAnsi"/>
                <w:b/>
                <w:sz w:val="24"/>
                <w:szCs w:val="24"/>
                <w:highlight w:val="yellow"/>
                <w:lang w:eastAsia="sl-SI"/>
              </w:rPr>
            </w:pPr>
            <w:r w:rsidRPr="00BF740C">
              <w:rPr>
                <w:rFonts w:asciiTheme="minorHAnsi" w:eastAsiaTheme="minorEastAsia" w:hAnsiTheme="minorHAnsi" w:cstheme="minorHAnsi"/>
                <w:b/>
                <w:sz w:val="24"/>
                <w:szCs w:val="24"/>
                <w:highlight w:val="yellow"/>
                <w:lang w:eastAsia="sl-SI"/>
              </w:rPr>
              <w:t>50%</w:t>
            </w:r>
            <w:r w:rsidRPr="00BF740C">
              <w:rPr>
                <w:rFonts w:asciiTheme="minorHAnsi" w:eastAsiaTheme="minorEastAsia" w:hAnsiTheme="minorHAnsi" w:cstheme="minorHAnsi"/>
                <w:b/>
                <w:sz w:val="24"/>
                <w:szCs w:val="24"/>
                <w:highlight w:val="yellow"/>
                <w:lang w:eastAsia="sl-SI"/>
              </w:rPr>
              <w:tab/>
              <w:t>-</w:t>
            </w:r>
            <w:r w:rsidRPr="00BF740C">
              <w:rPr>
                <w:rFonts w:asciiTheme="minorHAnsi" w:eastAsiaTheme="minorEastAsia" w:hAnsiTheme="minorHAnsi" w:cstheme="minorHAnsi"/>
                <w:b/>
                <w:sz w:val="24"/>
                <w:szCs w:val="24"/>
                <w:highlight w:val="yellow"/>
                <w:lang w:eastAsia="sl-SI"/>
              </w:rPr>
              <w:tab/>
              <w:t>60%</w:t>
            </w:r>
            <w:r w:rsidRPr="00BF740C">
              <w:rPr>
                <w:rFonts w:asciiTheme="minorHAnsi" w:eastAsiaTheme="minorEastAsia" w:hAnsiTheme="minorHAnsi" w:cstheme="minorHAnsi"/>
                <w:b/>
                <w:sz w:val="24"/>
                <w:szCs w:val="24"/>
                <w:highlight w:val="yellow"/>
                <w:lang w:eastAsia="sl-SI"/>
              </w:rPr>
              <w:tab/>
              <w:t>=</w:t>
            </w:r>
            <w:r w:rsidRPr="00BF740C">
              <w:rPr>
                <w:rFonts w:asciiTheme="minorHAnsi" w:eastAsiaTheme="minorEastAsia" w:hAnsiTheme="minorHAnsi" w:cstheme="minorHAnsi"/>
                <w:b/>
                <w:sz w:val="24"/>
                <w:szCs w:val="24"/>
                <w:highlight w:val="yellow"/>
                <w:lang w:eastAsia="sl-SI"/>
              </w:rPr>
              <w:tab/>
              <w:t>2</w:t>
            </w:r>
            <w:r w:rsidRPr="00BF740C">
              <w:rPr>
                <w:rFonts w:asciiTheme="minorHAnsi" w:eastAsiaTheme="minorEastAsia" w:hAnsiTheme="minorHAnsi" w:cstheme="minorHAnsi"/>
                <w:b/>
                <w:sz w:val="24"/>
                <w:szCs w:val="24"/>
                <w:highlight w:val="yellow"/>
                <w:lang w:eastAsia="sl-SI"/>
              </w:rPr>
              <w:tab/>
              <w:t>(zadostno)</w:t>
            </w:r>
            <w:r>
              <w:rPr>
                <w:rFonts w:asciiTheme="minorHAnsi" w:eastAsiaTheme="minorEastAsia" w:hAnsiTheme="minorHAnsi" w:cstheme="minorHAnsi"/>
                <w:b/>
                <w:sz w:val="24"/>
                <w:szCs w:val="24"/>
                <w:highlight w:val="yellow"/>
                <w:lang w:eastAsia="sl-SI"/>
              </w:rPr>
              <w:t xml:space="preserve">                                        </w:t>
            </w:r>
          </w:p>
          <w:p w:rsidR="005F41F4" w:rsidRPr="00BF740C" w:rsidRDefault="005F41F4" w:rsidP="005F41F4">
            <w:pPr>
              <w:pStyle w:val="Odstavekseznama"/>
              <w:rPr>
                <w:rFonts w:asciiTheme="minorHAnsi" w:eastAsiaTheme="minorEastAsia" w:hAnsiTheme="minorHAnsi" w:cstheme="minorHAnsi"/>
                <w:b/>
                <w:sz w:val="24"/>
                <w:szCs w:val="24"/>
                <w:highlight w:val="yellow"/>
                <w:lang w:eastAsia="sl-SI"/>
              </w:rPr>
            </w:pPr>
            <w:r w:rsidRPr="00BF740C">
              <w:rPr>
                <w:rFonts w:asciiTheme="minorHAnsi" w:eastAsiaTheme="minorEastAsia" w:hAnsiTheme="minorHAnsi" w:cstheme="minorHAnsi"/>
                <w:b/>
                <w:sz w:val="24"/>
                <w:szCs w:val="24"/>
                <w:highlight w:val="yellow"/>
                <w:lang w:eastAsia="sl-SI"/>
              </w:rPr>
              <w:t>61%</w:t>
            </w:r>
            <w:r w:rsidRPr="00BF740C">
              <w:rPr>
                <w:rFonts w:asciiTheme="minorHAnsi" w:eastAsiaTheme="minorEastAsia" w:hAnsiTheme="minorHAnsi" w:cstheme="minorHAnsi"/>
                <w:b/>
                <w:sz w:val="24"/>
                <w:szCs w:val="24"/>
                <w:highlight w:val="yellow"/>
                <w:lang w:eastAsia="sl-SI"/>
              </w:rPr>
              <w:tab/>
              <w:t>-</w:t>
            </w:r>
            <w:r w:rsidRPr="00BF740C">
              <w:rPr>
                <w:rFonts w:asciiTheme="minorHAnsi" w:eastAsiaTheme="minorEastAsia" w:hAnsiTheme="minorHAnsi" w:cstheme="minorHAnsi"/>
                <w:b/>
                <w:sz w:val="24"/>
                <w:szCs w:val="24"/>
                <w:highlight w:val="yellow"/>
                <w:lang w:eastAsia="sl-SI"/>
              </w:rPr>
              <w:tab/>
              <w:t>75%</w:t>
            </w:r>
            <w:r w:rsidRPr="00BF740C">
              <w:rPr>
                <w:rFonts w:asciiTheme="minorHAnsi" w:eastAsiaTheme="minorEastAsia" w:hAnsiTheme="minorHAnsi" w:cstheme="minorHAnsi"/>
                <w:b/>
                <w:sz w:val="24"/>
                <w:szCs w:val="24"/>
                <w:highlight w:val="yellow"/>
                <w:lang w:eastAsia="sl-SI"/>
              </w:rPr>
              <w:tab/>
              <w:t>=</w:t>
            </w:r>
            <w:r w:rsidRPr="00BF740C">
              <w:rPr>
                <w:rFonts w:asciiTheme="minorHAnsi" w:eastAsiaTheme="minorEastAsia" w:hAnsiTheme="minorHAnsi" w:cstheme="minorHAnsi"/>
                <w:b/>
                <w:sz w:val="24"/>
                <w:szCs w:val="24"/>
                <w:highlight w:val="yellow"/>
                <w:lang w:eastAsia="sl-SI"/>
              </w:rPr>
              <w:tab/>
              <w:t>3</w:t>
            </w:r>
            <w:r w:rsidRPr="00BF740C">
              <w:rPr>
                <w:rFonts w:asciiTheme="minorHAnsi" w:eastAsiaTheme="minorEastAsia" w:hAnsiTheme="minorHAnsi" w:cstheme="minorHAnsi"/>
                <w:b/>
                <w:sz w:val="24"/>
                <w:szCs w:val="24"/>
                <w:highlight w:val="yellow"/>
                <w:lang w:eastAsia="sl-SI"/>
              </w:rPr>
              <w:tab/>
              <w:t>(dobro)</w:t>
            </w:r>
          </w:p>
          <w:p w:rsidR="005F41F4" w:rsidRPr="00BF740C" w:rsidRDefault="005F41F4" w:rsidP="005F41F4">
            <w:pPr>
              <w:pStyle w:val="Odstavekseznama"/>
              <w:rPr>
                <w:rFonts w:asciiTheme="minorHAnsi" w:eastAsiaTheme="minorEastAsia" w:hAnsiTheme="minorHAnsi" w:cstheme="minorHAnsi"/>
                <w:b/>
                <w:sz w:val="24"/>
                <w:szCs w:val="24"/>
                <w:highlight w:val="yellow"/>
                <w:lang w:eastAsia="sl-SI"/>
              </w:rPr>
            </w:pPr>
            <w:r w:rsidRPr="00BF740C">
              <w:rPr>
                <w:rFonts w:asciiTheme="minorHAnsi" w:eastAsiaTheme="minorEastAsia" w:hAnsiTheme="minorHAnsi" w:cstheme="minorHAnsi"/>
                <w:b/>
                <w:sz w:val="24"/>
                <w:szCs w:val="24"/>
                <w:highlight w:val="yellow"/>
                <w:lang w:eastAsia="sl-SI"/>
              </w:rPr>
              <w:t>76%</w:t>
            </w:r>
            <w:r w:rsidRPr="00BF740C">
              <w:rPr>
                <w:rFonts w:asciiTheme="minorHAnsi" w:eastAsiaTheme="minorEastAsia" w:hAnsiTheme="minorHAnsi" w:cstheme="minorHAnsi"/>
                <w:b/>
                <w:sz w:val="24"/>
                <w:szCs w:val="24"/>
                <w:highlight w:val="yellow"/>
                <w:lang w:eastAsia="sl-SI"/>
              </w:rPr>
              <w:tab/>
              <w:t>-</w:t>
            </w:r>
            <w:r w:rsidRPr="00BF740C">
              <w:rPr>
                <w:rFonts w:asciiTheme="minorHAnsi" w:eastAsiaTheme="minorEastAsia" w:hAnsiTheme="minorHAnsi" w:cstheme="minorHAnsi"/>
                <w:b/>
                <w:sz w:val="24"/>
                <w:szCs w:val="24"/>
                <w:highlight w:val="yellow"/>
                <w:lang w:eastAsia="sl-SI"/>
              </w:rPr>
              <w:tab/>
              <w:t>90%</w:t>
            </w:r>
            <w:r w:rsidRPr="00BF740C">
              <w:rPr>
                <w:rFonts w:asciiTheme="minorHAnsi" w:eastAsiaTheme="minorEastAsia" w:hAnsiTheme="minorHAnsi" w:cstheme="minorHAnsi"/>
                <w:b/>
                <w:sz w:val="24"/>
                <w:szCs w:val="24"/>
                <w:highlight w:val="yellow"/>
                <w:lang w:eastAsia="sl-SI"/>
              </w:rPr>
              <w:tab/>
              <w:t>=</w:t>
            </w:r>
            <w:r w:rsidRPr="00BF740C">
              <w:rPr>
                <w:rFonts w:asciiTheme="minorHAnsi" w:eastAsiaTheme="minorEastAsia" w:hAnsiTheme="minorHAnsi" w:cstheme="minorHAnsi"/>
                <w:b/>
                <w:sz w:val="24"/>
                <w:szCs w:val="24"/>
                <w:highlight w:val="yellow"/>
                <w:lang w:eastAsia="sl-SI"/>
              </w:rPr>
              <w:tab/>
              <w:t>4</w:t>
            </w:r>
            <w:r w:rsidRPr="00BF740C">
              <w:rPr>
                <w:rFonts w:asciiTheme="minorHAnsi" w:eastAsiaTheme="minorEastAsia" w:hAnsiTheme="minorHAnsi" w:cstheme="minorHAnsi"/>
                <w:b/>
                <w:sz w:val="24"/>
                <w:szCs w:val="24"/>
                <w:highlight w:val="yellow"/>
                <w:lang w:eastAsia="sl-SI"/>
              </w:rPr>
              <w:tab/>
              <w:t>(prav dobro)</w:t>
            </w:r>
          </w:p>
          <w:p w:rsidR="005F41F4" w:rsidRPr="00BF740C" w:rsidRDefault="005F41F4" w:rsidP="005F41F4">
            <w:pPr>
              <w:pStyle w:val="Odstavekseznama"/>
              <w:rPr>
                <w:rFonts w:asciiTheme="minorHAnsi" w:eastAsiaTheme="minorEastAsia" w:hAnsiTheme="minorHAnsi" w:cstheme="minorHAnsi"/>
                <w:b/>
                <w:sz w:val="24"/>
                <w:szCs w:val="24"/>
                <w:lang w:eastAsia="sl-SI"/>
              </w:rPr>
            </w:pPr>
            <w:r w:rsidRPr="00BF740C">
              <w:rPr>
                <w:rFonts w:asciiTheme="minorHAnsi" w:eastAsiaTheme="minorEastAsia" w:hAnsiTheme="minorHAnsi" w:cstheme="minorHAnsi"/>
                <w:b/>
                <w:sz w:val="24"/>
                <w:szCs w:val="24"/>
                <w:highlight w:val="yellow"/>
                <w:lang w:eastAsia="sl-SI"/>
              </w:rPr>
              <w:t>91%</w:t>
            </w:r>
            <w:r w:rsidRPr="00BF740C">
              <w:rPr>
                <w:rFonts w:asciiTheme="minorHAnsi" w:eastAsiaTheme="minorEastAsia" w:hAnsiTheme="minorHAnsi" w:cstheme="minorHAnsi"/>
                <w:b/>
                <w:sz w:val="24"/>
                <w:szCs w:val="24"/>
                <w:highlight w:val="yellow"/>
                <w:lang w:eastAsia="sl-SI"/>
              </w:rPr>
              <w:tab/>
              <w:t>-</w:t>
            </w:r>
            <w:r w:rsidRPr="00BF740C">
              <w:rPr>
                <w:rFonts w:asciiTheme="minorHAnsi" w:eastAsiaTheme="minorEastAsia" w:hAnsiTheme="minorHAnsi" w:cstheme="minorHAnsi"/>
                <w:b/>
                <w:sz w:val="24"/>
                <w:szCs w:val="24"/>
                <w:highlight w:val="yellow"/>
                <w:lang w:eastAsia="sl-SI"/>
              </w:rPr>
              <w:tab/>
              <w:t>100%   =</w:t>
            </w:r>
            <w:r w:rsidRPr="00BF740C">
              <w:rPr>
                <w:rFonts w:asciiTheme="minorHAnsi" w:eastAsiaTheme="minorEastAsia" w:hAnsiTheme="minorHAnsi" w:cstheme="minorHAnsi"/>
                <w:b/>
                <w:sz w:val="24"/>
                <w:szCs w:val="24"/>
                <w:highlight w:val="yellow"/>
                <w:lang w:eastAsia="sl-SI"/>
              </w:rPr>
              <w:tab/>
              <w:t>5           (odlično)</w:t>
            </w:r>
          </w:p>
          <w:p w:rsidR="005F41F4" w:rsidRDefault="005F41F4" w:rsidP="005F41F4">
            <w:pPr>
              <w:pStyle w:val="Odstavekseznama"/>
              <w:ind w:left="0"/>
              <w:rPr>
                <w:rFonts w:asciiTheme="minorHAnsi" w:eastAsiaTheme="minorEastAsia" w:hAnsiTheme="minorHAnsi" w:cstheme="minorHAnsi"/>
                <w:b/>
                <w:sz w:val="24"/>
                <w:szCs w:val="24"/>
                <w:highlight w:val="yellow"/>
                <w:lang w:eastAsia="sl-SI"/>
              </w:rPr>
            </w:pPr>
          </w:p>
        </w:tc>
        <w:tc>
          <w:tcPr>
            <w:tcW w:w="4805" w:type="dxa"/>
          </w:tcPr>
          <w:p w:rsidR="005F41F4" w:rsidRPr="00BF740C" w:rsidRDefault="005F41F4" w:rsidP="005F41F4">
            <w:pPr>
              <w:pStyle w:val="Odstavekseznama"/>
              <w:rPr>
                <w:b/>
                <w:sz w:val="24"/>
                <w:szCs w:val="24"/>
              </w:rPr>
            </w:pPr>
            <w:r w:rsidRPr="00BF740C">
              <w:rPr>
                <w:b/>
                <w:sz w:val="24"/>
                <w:szCs w:val="24"/>
              </w:rPr>
              <w:t>Vsako pisno ocenjevanje znanja je sestavljeno iz:</w:t>
            </w:r>
          </w:p>
          <w:p w:rsidR="005F41F4" w:rsidRPr="00DC2FD6" w:rsidRDefault="005F41F4" w:rsidP="005F41F4">
            <w:pPr>
              <w:pStyle w:val="Odstavekseznama"/>
              <w:numPr>
                <w:ilvl w:val="0"/>
                <w:numId w:val="3"/>
              </w:numPr>
              <w:rPr>
                <w:rFonts w:asciiTheme="minorHAnsi" w:eastAsiaTheme="minorEastAsia" w:hAnsiTheme="minorHAnsi" w:cstheme="minorHAnsi"/>
                <w:b/>
                <w:sz w:val="24"/>
                <w:szCs w:val="24"/>
                <w:highlight w:val="lightGray"/>
                <w:lang w:eastAsia="sl-SI"/>
              </w:rPr>
            </w:pPr>
            <w:r w:rsidRPr="00DC2FD6">
              <w:rPr>
                <w:b/>
                <w:sz w:val="24"/>
                <w:szCs w:val="24"/>
                <w:highlight w:val="lightGray"/>
              </w:rPr>
              <w:t xml:space="preserve">50 % minimalnih, </w:t>
            </w:r>
          </w:p>
          <w:p w:rsidR="005F41F4" w:rsidRPr="00DC2FD6" w:rsidRDefault="005F41F4" w:rsidP="005F41F4">
            <w:pPr>
              <w:pStyle w:val="Odstavekseznama"/>
              <w:numPr>
                <w:ilvl w:val="0"/>
                <w:numId w:val="3"/>
              </w:numPr>
              <w:rPr>
                <w:rFonts w:asciiTheme="minorHAnsi" w:eastAsiaTheme="minorEastAsia" w:hAnsiTheme="minorHAnsi" w:cstheme="minorHAnsi"/>
                <w:b/>
                <w:sz w:val="24"/>
                <w:szCs w:val="24"/>
                <w:highlight w:val="lightGray"/>
                <w:lang w:eastAsia="sl-SI"/>
              </w:rPr>
            </w:pPr>
            <w:r w:rsidRPr="00DC2FD6">
              <w:rPr>
                <w:b/>
                <w:sz w:val="24"/>
                <w:szCs w:val="24"/>
                <w:highlight w:val="lightGray"/>
              </w:rPr>
              <w:t xml:space="preserve">35% temeljnih in </w:t>
            </w:r>
          </w:p>
          <w:p w:rsidR="005F41F4" w:rsidRPr="00BF740C" w:rsidRDefault="005F41F4" w:rsidP="005F41F4">
            <w:pPr>
              <w:pStyle w:val="Odstavekseznama"/>
              <w:numPr>
                <w:ilvl w:val="0"/>
                <w:numId w:val="3"/>
              </w:numPr>
              <w:rPr>
                <w:rFonts w:asciiTheme="minorHAnsi" w:eastAsiaTheme="minorEastAsia" w:hAnsiTheme="minorHAnsi" w:cstheme="minorHAnsi"/>
                <w:b/>
                <w:sz w:val="24"/>
                <w:szCs w:val="24"/>
                <w:lang w:eastAsia="sl-SI"/>
              </w:rPr>
            </w:pPr>
            <w:r w:rsidRPr="00DC2FD6">
              <w:rPr>
                <w:b/>
                <w:sz w:val="24"/>
                <w:szCs w:val="24"/>
                <w:highlight w:val="lightGray"/>
              </w:rPr>
              <w:t>15% zahtevnejših</w:t>
            </w:r>
            <w:r w:rsidRPr="00BF740C">
              <w:rPr>
                <w:b/>
                <w:sz w:val="24"/>
                <w:szCs w:val="24"/>
              </w:rPr>
              <w:t xml:space="preserve"> standardov znanja.</w:t>
            </w:r>
          </w:p>
          <w:p w:rsidR="005F41F4" w:rsidRDefault="005F41F4" w:rsidP="005F41F4">
            <w:pPr>
              <w:pStyle w:val="Odstavekseznama"/>
              <w:ind w:left="0"/>
              <w:rPr>
                <w:rFonts w:asciiTheme="minorHAnsi" w:eastAsiaTheme="minorEastAsia" w:hAnsiTheme="minorHAnsi" w:cstheme="minorHAnsi"/>
                <w:b/>
                <w:sz w:val="24"/>
                <w:szCs w:val="24"/>
                <w:highlight w:val="yellow"/>
                <w:lang w:eastAsia="sl-SI"/>
              </w:rPr>
            </w:pPr>
          </w:p>
        </w:tc>
      </w:tr>
    </w:tbl>
    <w:p w:rsidR="00DE3D4A" w:rsidRPr="005F41F4" w:rsidRDefault="00BF740C" w:rsidP="005F41F4">
      <w:pPr>
        <w:pStyle w:val="Odstavekseznama"/>
        <w:rPr>
          <w:rFonts w:asciiTheme="minorHAnsi" w:eastAsiaTheme="minorEastAsia" w:hAnsiTheme="minorHAnsi" w:cstheme="minorHAnsi"/>
          <w:b/>
          <w:color w:val="00B0F0"/>
          <w:sz w:val="24"/>
          <w:szCs w:val="24"/>
          <w:lang w:eastAsia="sl-SI"/>
        </w:rPr>
      </w:pPr>
      <w:r w:rsidRPr="00BF740C">
        <w:rPr>
          <w:rFonts w:asciiTheme="minorHAnsi" w:eastAsiaTheme="minorEastAsia" w:hAnsiTheme="minorHAnsi" w:cstheme="minorHAnsi"/>
          <w:b/>
          <w:color w:val="00B0F0"/>
          <w:sz w:val="24"/>
          <w:szCs w:val="24"/>
          <w:lang w:eastAsia="sl-SI"/>
        </w:rPr>
        <w:t>PISNO OCENJEVANJE JE NAPOVEDANO IN JE VKLJUČENO V MREŽNI PLAN ŠOLE.</w:t>
      </w:r>
    </w:p>
    <w:sectPr w:rsidR="00DE3D4A" w:rsidRPr="005F41F4" w:rsidSect="000273C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E2273B9"/>
    <w:multiLevelType w:val="hybridMultilevel"/>
    <w:tmpl w:val="6F0C9406"/>
    <w:lvl w:ilvl="0" w:tplc="93328896">
      <w:start w:val="5"/>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BA24475"/>
    <w:multiLevelType w:val="multilevel"/>
    <w:tmpl w:val="08EA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CE0852"/>
    <w:multiLevelType w:val="hybridMultilevel"/>
    <w:tmpl w:val="6D6E9E32"/>
    <w:lvl w:ilvl="0" w:tplc="B3FAEEC4">
      <w:start w:val="1"/>
      <w:numFmt w:val="bullet"/>
      <w:lvlText w:val="-"/>
      <w:lvlJc w:val="left"/>
      <w:pPr>
        <w:ind w:left="720" w:hanging="360"/>
      </w:pPr>
      <w:rPr>
        <w:rFonts w:ascii="Comic Sans MS" w:eastAsiaTheme="minorEastAsia" w:hAnsi="Comic Sans M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43D19B1"/>
    <w:multiLevelType w:val="hybridMultilevel"/>
    <w:tmpl w:val="DF4633D2"/>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7"/>
  </w:num>
  <w:num w:numId="4">
    <w:abstractNumId w:val="0"/>
  </w:num>
  <w:num w:numId="5">
    <w:abstractNumId w:val="4"/>
  </w:num>
  <w:num w:numId="6">
    <w:abstractNumId w:val="1"/>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C4"/>
    <w:rsid w:val="000273C4"/>
    <w:rsid w:val="00114455"/>
    <w:rsid w:val="005F41F4"/>
    <w:rsid w:val="008256DF"/>
    <w:rsid w:val="00BF740C"/>
    <w:rsid w:val="00D905BF"/>
    <w:rsid w:val="00DC2FD6"/>
    <w:rsid w:val="00DE3D4A"/>
    <w:rsid w:val="00F445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666111"/>
  <w15:chartTrackingRefBased/>
  <w15:docId w15:val="{D7995C87-69F7-4237-8569-E63E2964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273C4"/>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027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0273C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rsid w:val="00114455"/>
    <w:pPr>
      <w:autoSpaceDN w:val="0"/>
      <w:ind w:left="720"/>
      <w:contextualSpacing/>
      <w:textAlignment w:val="baseline"/>
    </w:pPr>
    <w:rPr>
      <w:rFonts w:ascii="Calibri" w:eastAsia="Calibri" w:hAnsi="Calibri" w:cs="Times New Roman"/>
    </w:rPr>
  </w:style>
  <w:style w:type="table" w:customStyle="1" w:styleId="Tabelamrea1">
    <w:name w:val="Tabela – mreža1"/>
    <w:basedOn w:val="Navadnatabela"/>
    <w:next w:val="Tabelamrea"/>
    <w:uiPriority w:val="59"/>
    <w:rsid w:val="00DE3D4A"/>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1944</Words>
  <Characters>11084</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Microsoftov račun</dc:creator>
  <cp:keywords/>
  <dc:description/>
  <cp:lastModifiedBy>Simona Štrucl</cp:lastModifiedBy>
  <cp:revision>8</cp:revision>
  <dcterms:created xsi:type="dcterms:W3CDTF">2021-11-08T07:17:00Z</dcterms:created>
  <dcterms:modified xsi:type="dcterms:W3CDTF">2021-11-14T15:48:00Z</dcterms:modified>
</cp:coreProperties>
</file>